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5640" w14:textId="3115D460" w:rsidR="0032741B" w:rsidRPr="00B82625" w:rsidRDefault="00113F4F" w:rsidP="00AE32FD">
      <w:pPr>
        <w:ind w:left="357" w:hanging="357"/>
        <w:jc w:val="right"/>
        <w:rPr>
          <w:sz w:val="22"/>
          <w:szCs w:val="22"/>
        </w:rPr>
      </w:pPr>
      <w:r w:rsidRPr="59798D21">
        <w:rPr>
          <w:sz w:val="22"/>
          <w:szCs w:val="22"/>
        </w:rPr>
        <w:t>1</w:t>
      </w:r>
      <w:r w:rsidR="00C84908" w:rsidRPr="59798D21">
        <w:rPr>
          <w:sz w:val="22"/>
          <w:szCs w:val="22"/>
        </w:rPr>
        <w:t>.</w:t>
      </w:r>
      <w:r w:rsidR="00935ECB">
        <w:rPr>
          <w:sz w:val="22"/>
          <w:szCs w:val="22"/>
        </w:rPr>
        <w:t xml:space="preserve"> </w:t>
      </w:r>
      <w:r w:rsidRPr="59798D21">
        <w:rPr>
          <w:sz w:val="22"/>
          <w:szCs w:val="22"/>
        </w:rPr>
        <w:t>pielikums</w:t>
      </w:r>
    </w:p>
    <w:p w14:paraId="54A0D321" w14:textId="77777777" w:rsidR="00D342F0" w:rsidRPr="00D342F0" w:rsidRDefault="00113F4F" w:rsidP="00D342F0">
      <w:pPr>
        <w:pStyle w:val="Header"/>
        <w:tabs>
          <w:tab w:val="center" w:pos="11160"/>
        </w:tabs>
        <w:jc w:val="right"/>
        <w:rPr>
          <w:sz w:val="22"/>
          <w:szCs w:val="22"/>
        </w:rPr>
      </w:pPr>
      <w:r w:rsidRPr="00B82625">
        <w:rPr>
          <w:sz w:val="22"/>
          <w:szCs w:val="22"/>
        </w:rPr>
        <w:t>Latvijas Investīciju un attīstības aģentūras</w:t>
      </w:r>
      <w:r w:rsidRPr="00B82625">
        <w:rPr>
          <w:sz w:val="22"/>
          <w:szCs w:val="22"/>
        </w:rPr>
        <w:br/>
        <w:t>iekšējiem</w:t>
      </w:r>
      <w:r w:rsidR="002A0DCB">
        <w:rPr>
          <w:sz w:val="22"/>
          <w:szCs w:val="22"/>
        </w:rPr>
        <w:t xml:space="preserve"> noteikumiem </w:t>
      </w:r>
    </w:p>
    <w:p w14:paraId="38D078D3" w14:textId="52049370" w:rsidR="00D342F0" w:rsidRDefault="00113F4F" w:rsidP="00D342F0">
      <w:pPr>
        <w:jc w:val="right"/>
        <w:rPr>
          <w:rFonts w:eastAsia="Calibri"/>
          <w:szCs w:val="22"/>
          <w:lang w:eastAsia="en-US"/>
        </w:rPr>
      </w:pPr>
      <w:r w:rsidRPr="003637CD">
        <w:t xml:space="preserve">Nr. </w:t>
      </w:r>
      <w:r w:rsidR="007B4B44" w:rsidRPr="00710284">
        <w:rPr>
          <w:bCs/>
          <w:noProof/>
          <w:color w:val="000000" w:themeColor="text1"/>
          <w:lang w:bidi="lo-LA"/>
        </w:rPr>
        <w:t>1.1-29.1/2025/33</w:t>
      </w:r>
    </w:p>
    <w:p w14:paraId="30B7F658" w14:textId="77777777" w:rsidR="0032741B" w:rsidRPr="00B82625" w:rsidRDefault="0032741B" w:rsidP="0032741B">
      <w:pPr>
        <w:pStyle w:val="Header"/>
        <w:jc w:val="right"/>
        <w:rPr>
          <w:sz w:val="22"/>
          <w:szCs w:val="22"/>
        </w:rPr>
      </w:pPr>
    </w:p>
    <w:p w14:paraId="1C725095" w14:textId="77777777" w:rsidR="0032741B" w:rsidRPr="00E858AE" w:rsidRDefault="0032741B" w:rsidP="00477A29">
      <w:pPr>
        <w:jc w:val="righ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1"/>
      </w:tblGrid>
      <w:tr w:rsidR="003B749B" w14:paraId="1778A74C" w14:textId="77777777" w:rsidTr="00AF1373">
        <w:tc>
          <w:tcPr>
            <w:tcW w:w="9287" w:type="dxa"/>
            <w:shd w:val="clear" w:color="auto" w:fill="D9D9D9"/>
          </w:tcPr>
          <w:p w14:paraId="688A29F6" w14:textId="04BA80FC" w:rsidR="000238B6" w:rsidRPr="00377D37" w:rsidRDefault="00377D37" w:rsidP="00D97E92">
            <w:pPr>
              <w:jc w:val="center"/>
            </w:pPr>
            <w:r>
              <w:rPr>
                <w:bCs/>
              </w:rPr>
              <w:t>“</w:t>
            </w:r>
            <w:r w:rsidR="00935ECB">
              <w:t>Kārtība, kādā veic projekt</w:t>
            </w:r>
            <w:r w:rsidR="00AE6886">
              <w:t>u</w:t>
            </w:r>
            <w:r w:rsidR="00935ECB">
              <w:t xml:space="preserve"> iesniegumu atlasi un piešķir valsts budžeta finansējumu</w:t>
            </w:r>
            <w:r w:rsidR="0020114E">
              <w:t xml:space="preserve"> pašvaldību vietējās ekonomikas stiprināšanai</w:t>
            </w:r>
            <w:r w:rsidRPr="007372CD">
              <w:rPr>
                <w:bCs/>
              </w:rPr>
              <w:t>”</w:t>
            </w:r>
            <w:r w:rsidR="0020114E">
              <w:rPr>
                <w:bCs/>
              </w:rPr>
              <w:t xml:space="preserve"> </w:t>
            </w:r>
            <w:r w:rsidR="00B40F56">
              <w:rPr>
                <w:bCs/>
              </w:rPr>
              <w:t>a</w:t>
            </w:r>
            <w:r w:rsidR="007C109B">
              <w:rPr>
                <w:bCs/>
              </w:rPr>
              <w:t>tbalsta</w:t>
            </w:r>
            <w:r w:rsidR="00E858AE" w:rsidRPr="00377D37">
              <w:t xml:space="preserve"> saņēmēju atlase</w:t>
            </w:r>
          </w:p>
        </w:tc>
      </w:tr>
    </w:tbl>
    <w:p w14:paraId="0AB6DBCA" w14:textId="25DD5A47" w:rsidR="00E858AE" w:rsidRDefault="00113F4F" w:rsidP="00E858AE">
      <w:pPr>
        <w:jc w:val="center"/>
      </w:pPr>
      <w:r>
        <w:t>Pārbaudes lapa</w:t>
      </w:r>
      <w:r w:rsidR="00D33E56">
        <w:t xml:space="preserve"> </w:t>
      </w:r>
      <w:r w:rsidR="00DF76DC">
        <w:t xml:space="preserve">Nr. 1 </w:t>
      </w:r>
      <w:r w:rsidR="00F30854">
        <w:t>p</w:t>
      </w:r>
      <w:r w:rsidR="00D94C47">
        <w:t>rojekta iesniedzēja un</w:t>
      </w:r>
      <w:r>
        <w:t xml:space="preserve"> </w:t>
      </w:r>
      <w:r w:rsidR="00F30854">
        <w:t>p</w:t>
      </w:r>
      <w:r w:rsidR="00836FA3">
        <w:t xml:space="preserve">rojekta </w:t>
      </w:r>
      <w:r>
        <w:t>iesnieguma izvērtēšanai</w:t>
      </w:r>
    </w:p>
    <w:p w14:paraId="241A8B4F" w14:textId="11A3385F" w:rsidR="001E5A19" w:rsidRDefault="00113F4F" w:rsidP="00E858AE">
      <w:pPr>
        <w:jc w:val="center"/>
      </w:pPr>
      <w:r>
        <w:t xml:space="preserve"> par atbilstību kritērijiem</w:t>
      </w:r>
    </w:p>
    <w:p w14:paraId="295F0EA5" w14:textId="77777777" w:rsidR="00E858AE" w:rsidRDefault="00E858AE" w:rsidP="00E858AE">
      <w:pPr>
        <w:jc w:val="center"/>
      </w:pPr>
    </w:p>
    <w:p w14:paraId="3EC1AB94" w14:textId="04D37FF8" w:rsidR="00E858AE" w:rsidRDefault="00113F4F" w:rsidP="0069719F">
      <w:pPr>
        <w:tabs>
          <w:tab w:val="left" w:pos="567"/>
          <w:tab w:val="left" w:pos="851"/>
        </w:tabs>
        <w:jc w:val="both"/>
      </w:pPr>
      <w:r>
        <w:t>Projekta</w:t>
      </w:r>
      <w:r w:rsidR="00AD6CCB">
        <w:t xml:space="preserve"> </w:t>
      </w:r>
      <w:r>
        <w:t>iesniedzēj</w:t>
      </w:r>
      <w:r w:rsidR="00377D37">
        <w:t>a</w:t>
      </w:r>
      <w:r>
        <w:t xml:space="preserve"> </w:t>
      </w:r>
      <w:r w:rsidR="008A5B74" w:rsidRPr="7A5736D5">
        <w:rPr>
          <w:b/>
          <w:bCs/>
        </w:rPr>
        <w:t>_____________</w:t>
      </w:r>
      <w:r>
        <w:t xml:space="preserve"> (nosaukums)</w:t>
      </w:r>
      <w:r w:rsidR="00D23899">
        <w:t xml:space="preserve">, </w:t>
      </w:r>
      <w:r>
        <w:t>iesniegums</w:t>
      </w:r>
      <w:r w:rsidR="00AD6CCB">
        <w:t xml:space="preserve"> </w:t>
      </w:r>
      <w:r w:rsidR="00377D37">
        <w:t xml:space="preserve">Nr. </w:t>
      </w:r>
      <w:r w:rsidR="00377D37" w:rsidRPr="7A5736D5">
        <w:rPr>
          <w:b/>
          <w:bCs/>
        </w:rPr>
        <w:t>____________________</w:t>
      </w:r>
      <w:r w:rsidR="00377D37">
        <w:t xml:space="preserve"> (identifikācijas numurs) </w:t>
      </w:r>
      <w:r w:rsidR="00315B4F">
        <w:t>par</w:t>
      </w:r>
      <w:r w:rsidR="00164250">
        <w:t xml:space="preserve"> </w:t>
      </w:r>
      <w:r w:rsidR="001513AB">
        <w:t>projektu</w:t>
      </w:r>
      <w:r w:rsidR="00927228">
        <w:t xml:space="preserve"> ___________ (nosaukums) </w:t>
      </w:r>
      <w:r>
        <w:t>tika izvērtēts un tas</w:t>
      </w:r>
    </w:p>
    <w:p w14:paraId="26E02C3A" w14:textId="77777777" w:rsidR="00E858AE" w:rsidRDefault="00E858AE" w:rsidP="00E858AE">
      <w:pPr>
        <w:jc w:val="both"/>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8939"/>
      </w:tblGrid>
      <w:tr w:rsidR="003B749B" w14:paraId="43D393D6" w14:textId="77777777" w:rsidTr="00AF2865">
        <w:trPr>
          <w:trHeight w:val="562"/>
        </w:trPr>
        <w:tc>
          <w:tcPr>
            <w:tcW w:w="360" w:type="dxa"/>
            <w:tcBorders>
              <w:left w:val="single" w:sz="4" w:space="0" w:color="auto"/>
              <w:bottom w:val="single" w:sz="4" w:space="0" w:color="auto"/>
            </w:tcBorders>
          </w:tcPr>
          <w:p w14:paraId="010D7049" w14:textId="77777777" w:rsidR="00E858AE" w:rsidRDefault="00E858AE" w:rsidP="00E858AE">
            <w:pPr>
              <w:jc w:val="both"/>
            </w:pPr>
          </w:p>
        </w:tc>
        <w:tc>
          <w:tcPr>
            <w:tcW w:w="8939" w:type="dxa"/>
            <w:tcBorders>
              <w:top w:val="single" w:sz="4" w:space="0" w:color="FFFFFF"/>
              <w:bottom w:val="single" w:sz="4" w:space="0" w:color="FFFFFF"/>
              <w:right w:val="single" w:sz="4" w:space="0" w:color="FFFFFF"/>
            </w:tcBorders>
            <w:vAlign w:val="center"/>
          </w:tcPr>
          <w:p w14:paraId="7B99515F" w14:textId="6FA48EF3" w:rsidR="00E858AE" w:rsidRPr="00074722" w:rsidRDefault="00113F4F" w:rsidP="00AF2865">
            <w:pPr>
              <w:rPr>
                <w:b/>
              </w:rPr>
            </w:pPr>
            <w:r>
              <w:rPr>
                <w:b/>
              </w:rPr>
              <w:t>Atbilst atbilstības kritērijiem</w:t>
            </w:r>
            <w:r w:rsidRPr="00074722">
              <w:rPr>
                <w:b/>
              </w:rPr>
              <w:t xml:space="preserve">, </w:t>
            </w:r>
            <w:r>
              <w:rPr>
                <w:b/>
              </w:rPr>
              <w:t xml:space="preserve">kuri tiek vērtēti ar </w:t>
            </w:r>
            <w:r w:rsidRPr="00074722">
              <w:rPr>
                <w:b/>
              </w:rPr>
              <w:t>„J</w:t>
            </w:r>
            <w:r w:rsidR="005D1B0A">
              <w:rPr>
                <w:b/>
              </w:rPr>
              <w:t>ā</w:t>
            </w:r>
            <w:r w:rsidRPr="00074722">
              <w:rPr>
                <w:b/>
              </w:rPr>
              <w:t xml:space="preserve">” </w:t>
            </w:r>
            <w:r w:rsidR="005D1B0A">
              <w:rPr>
                <w:b/>
              </w:rPr>
              <w:t>un</w:t>
            </w:r>
            <w:r w:rsidRPr="00074722">
              <w:rPr>
                <w:b/>
              </w:rPr>
              <w:t xml:space="preserve"> „N</w:t>
            </w:r>
            <w:r w:rsidR="005D1B0A">
              <w:rPr>
                <w:b/>
              </w:rPr>
              <w:t>ē</w:t>
            </w:r>
            <w:r w:rsidRPr="00074722">
              <w:rPr>
                <w:b/>
              </w:rPr>
              <w:t xml:space="preserve">”   </w:t>
            </w:r>
          </w:p>
        </w:tc>
      </w:tr>
      <w:tr w:rsidR="003B749B" w14:paraId="59128D16" w14:textId="77777777" w:rsidTr="0084616F">
        <w:trPr>
          <w:trHeight w:val="169"/>
        </w:trPr>
        <w:tc>
          <w:tcPr>
            <w:tcW w:w="360" w:type="dxa"/>
            <w:tcBorders>
              <w:top w:val="single" w:sz="4" w:space="0" w:color="auto"/>
              <w:left w:val="single" w:sz="4" w:space="0" w:color="FFFFFF"/>
              <w:right w:val="single" w:sz="4" w:space="0" w:color="FFFFFF"/>
              <w:tr2bl w:val="single" w:sz="4" w:space="0" w:color="FFFFFF"/>
            </w:tcBorders>
          </w:tcPr>
          <w:p w14:paraId="26DB5488" w14:textId="77777777" w:rsidR="00E858AE" w:rsidRPr="00E858AE" w:rsidRDefault="00E858AE" w:rsidP="00E858AE">
            <w:pPr>
              <w:jc w:val="both"/>
              <w:rPr>
                <w:sz w:val="10"/>
                <w:szCs w:val="10"/>
              </w:rPr>
            </w:pPr>
          </w:p>
        </w:tc>
        <w:tc>
          <w:tcPr>
            <w:tcW w:w="8939" w:type="dxa"/>
            <w:tcBorders>
              <w:top w:val="single" w:sz="4" w:space="0" w:color="FFFFFF"/>
              <w:left w:val="single" w:sz="4" w:space="0" w:color="FFFFFF"/>
              <w:bottom w:val="single" w:sz="4" w:space="0" w:color="FFFFFF"/>
              <w:right w:val="single" w:sz="4" w:space="0" w:color="FFFFFF"/>
            </w:tcBorders>
          </w:tcPr>
          <w:p w14:paraId="4746AC70" w14:textId="77777777" w:rsidR="00E858AE" w:rsidRDefault="00E858AE" w:rsidP="00E858AE">
            <w:pPr>
              <w:jc w:val="both"/>
              <w:rPr>
                <w:sz w:val="10"/>
                <w:szCs w:val="10"/>
              </w:rPr>
            </w:pPr>
          </w:p>
          <w:p w14:paraId="7D522604" w14:textId="77777777" w:rsidR="005D1B0A" w:rsidRDefault="005D1B0A" w:rsidP="00E858AE">
            <w:pPr>
              <w:jc w:val="both"/>
              <w:rPr>
                <w:sz w:val="10"/>
                <w:szCs w:val="10"/>
              </w:rPr>
            </w:pPr>
          </w:p>
          <w:p w14:paraId="538965C8" w14:textId="77777777" w:rsidR="005D1B0A" w:rsidRPr="0084616F" w:rsidRDefault="005D1B0A" w:rsidP="00E858AE">
            <w:pPr>
              <w:jc w:val="both"/>
              <w:rPr>
                <w:sz w:val="10"/>
                <w:szCs w:val="10"/>
              </w:rPr>
            </w:pPr>
          </w:p>
        </w:tc>
      </w:tr>
      <w:tr w:rsidR="003B749B" w14:paraId="061A1F0A" w14:textId="77777777" w:rsidTr="00AF2865">
        <w:trPr>
          <w:trHeight w:val="562"/>
        </w:trPr>
        <w:tc>
          <w:tcPr>
            <w:tcW w:w="360" w:type="dxa"/>
            <w:tcBorders>
              <w:left w:val="single" w:sz="4" w:space="0" w:color="auto"/>
              <w:bottom w:val="single" w:sz="4" w:space="0" w:color="auto"/>
            </w:tcBorders>
          </w:tcPr>
          <w:p w14:paraId="37BB6041" w14:textId="77777777" w:rsidR="005D1B0A" w:rsidRDefault="005D1B0A" w:rsidP="00AF1373">
            <w:pPr>
              <w:jc w:val="both"/>
            </w:pPr>
          </w:p>
        </w:tc>
        <w:tc>
          <w:tcPr>
            <w:tcW w:w="8939" w:type="dxa"/>
            <w:tcBorders>
              <w:top w:val="single" w:sz="4" w:space="0" w:color="FFFFFF"/>
              <w:bottom w:val="single" w:sz="4" w:space="0" w:color="FFFFFF"/>
              <w:right w:val="single" w:sz="4" w:space="0" w:color="FFFFFF"/>
            </w:tcBorders>
            <w:vAlign w:val="center"/>
          </w:tcPr>
          <w:p w14:paraId="2A688098" w14:textId="170CE369" w:rsidR="005D1B0A" w:rsidRPr="00074722" w:rsidRDefault="00113F4F" w:rsidP="00AF2865">
            <w:pPr>
              <w:rPr>
                <w:b/>
              </w:rPr>
            </w:pPr>
            <w:r>
              <w:rPr>
                <w:b/>
              </w:rPr>
              <w:t>Neatbilst atbilstības</w:t>
            </w:r>
            <w:r w:rsidR="00AF2865">
              <w:rPr>
                <w:b/>
              </w:rPr>
              <w:t xml:space="preserve"> </w:t>
            </w:r>
            <w:r>
              <w:rPr>
                <w:b/>
              </w:rPr>
              <w:t>kritērijiem</w:t>
            </w:r>
            <w:r w:rsidRPr="00074722">
              <w:rPr>
                <w:b/>
              </w:rPr>
              <w:t xml:space="preserve">, </w:t>
            </w:r>
            <w:r>
              <w:rPr>
                <w:b/>
              </w:rPr>
              <w:t xml:space="preserve">kuri tiek vērtēti ar </w:t>
            </w:r>
            <w:r w:rsidRPr="00074722">
              <w:rPr>
                <w:b/>
              </w:rPr>
              <w:t>„J</w:t>
            </w:r>
            <w:r>
              <w:rPr>
                <w:b/>
              </w:rPr>
              <w:t>ā</w:t>
            </w:r>
            <w:r w:rsidRPr="00074722">
              <w:rPr>
                <w:b/>
              </w:rPr>
              <w:t xml:space="preserve">” </w:t>
            </w:r>
            <w:r>
              <w:rPr>
                <w:b/>
              </w:rPr>
              <w:t>un</w:t>
            </w:r>
            <w:r w:rsidRPr="00074722">
              <w:rPr>
                <w:b/>
              </w:rPr>
              <w:t xml:space="preserve"> „N</w:t>
            </w:r>
            <w:r>
              <w:rPr>
                <w:b/>
              </w:rPr>
              <w:t>ē</w:t>
            </w:r>
            <w:r w:rsidRPr="00074722">
              <w:rPr>
                <w:b/>
              </w:rPr>
              <w:t xml:space="preserve">”   </w:t>
            </w:r>
          </w:p>
        </w:tc>
      </w:tr>
    </w:tbl>
    <w:p w14:paraId="3325719D" w14:textId="77777777" w:rsidR="00D94C47" w:rsidRDefault="00D94C47" w:rsidP="00E858AE">
      <w:pPr>
        <w:jc w:val="both"/>
      </w:pPr>
    </w:p>
    <w:p w14:paraId="5E21CF89" w14:textId="48A31EB0" w:rsidR="586FB5CF" w:rsidRDefault="00113F4F" w:rsidP="00AE32FD">
      <w:pPr>
        <w:spacing w:before="240" w:after="240"/>
        <w:contextualSpacing/>
        <w:jc w:val="both"/>
        <w:rPr>
          <w:sz w:val="20"/>
          <w:szCs w:val="20"/>
        </w:rPr>
      </w:pPr>
      <w:r w:rsidRPr="00AE32FD">
        <w:rPr>
          <w:sz w:val="20"/>
          <w:szCs w:val="20"/>
        </w:rPr>
        <w:t xml:space="preserve">Es, šī pieteikuma vērtētājs/-a ________________________________ apliecinu, ka: </w:t>
      </w:r>
    </w:p>
    <w:p w14:paraId="141EEC72" w14:textId="635D5D84" w:rsidR="586FB5CF" w:rsidRDefault="00113F4F" w:rsidP="00AE32FD">
      <w:pPr>
        <w:spacing w:before="240" w:after="240"/>
        <w:contextualSpacing/>
        <w:jc w:val="both"/>
        <w:rPr>
          <w:sz w:val="20"/>
          <w:szCs w:val="20"/>
        </w:rPr>
      </w:pPr>
      <w:r w:rsidRPr="00AE32FD">
        <w:rPr>
          <w:sz w:val="20"/>
          <w:szCs w:val="20"/>
        </w:rPr>
        <w:t>1) neesmu piedalījies/-usies pieteikuma sagatavošanā;</w:t>
      </w:r>
    </w:p>
    <w:p w14:paraId="350B3C4A" w14:textId="1A437975" w:rsidR="586FB5CF" w:rsidRPr="00AE32FD" w:rsidRDefault="00113F4F" w:rsidP="00AE32FD">
      <w:pPr>
        <w:spacing w:before="240" w:after="240"/>
        <w:contextualSpacing/>
        <w:jc w:val="both"/>
        <w:rPr>
          <w:sz w:val="20"/>
          <w:szCs w:val="20"/>
        </w:rPr>
      </w:pPr>
      <w:r w:rsidRPr="00AE32FD">
        <w:rPr>
          <w:sz w:val="20"/>
          <w:szCs w:val="20"/>
        </w:rPr>
        <w:t xml:space="preserve">2) būšu neatkarīgs/-a un neitrāls/-a savā rīcībā un pieņemtajos lēmumos, ievērošu saistošus ārējos normatīvos aktus, Latvijas Investīciju un attīstības aģentūras iekšējos normatīvos aktus un valsts amatpersonai saistošās ētikas normas; </w:t>
      </w:r>
    </w:p>
    <w:p w14:paraId="779864A2" w14:textId="2446AB27" w:rsidR="586FB5CF" w:rsidRDefault="00113F4F" w:rsidP="00AE32FD">
      <w:pPr>
        <w:spacing w:before="240" w:after="240"/>
        <w:contextualSpacing/>
        <w:jc w:val="both"/>
        <w:rPr>
          <w:sz w:val="20"/>
          <w:szCs w:val="20"/>
        </w:rPr>
      </w:pPr>
      <w:r w:rsidRPr="16A57193">
        <w:rPr>
          <w:sz w:val="20"/>
          <w:szCs w:val="20"/>
        </w:rPr>
        <w:t xml:space="preserve">3) mana neatkarība un objektivitāte nav ietekmēta, un uz šo brīdi nepastāv interešu konflikts likuma “Par interešu konflikta novēršanu valsts amatpersonu darbībā” 1.panta 5.punkta izpratnē (turpmāk – Interešu konflikts) attiecībā uz pieteikumu un tā iesniedzēju; </w:t>
      </w:r>
    </w:p>
    <w:p w14:paraId="36BEF5C3" w14:textId="020DEA45" w:rsidR="586FB5CF" w:rsidRDefault="00113F4F" w:rsidP="00AE32FD">
      <w:pPr>
        <w:spacing w:before="240" w:after="240"/>
        <w:contextualSpacing/>
        <w:jc w:val="both"/>
        <w:rPr>
          <w:sz w:val="20"/>
          <w:szCs w:val="20"/>
        </w:rPr>
      </w:pPr>
      <w:r w:rsidRPr="00AE32FD">
        <w:rPr>
          <w:sz w:val="20"/>
          <w:szCs w:val="20"/>
        </w:rPr>
        <w:t xml:space="preserve">4) es pamatošos tikai uz objektīvi pārbaudītu informāciju, pierādījumiem un faktiem, neietekmēšos no piederības partijām, politiskajām kustībām un organizācijām, norobežošos no personīgajām interesēm un ārējās ietekmes (citu fizisku un juridisku personu, politisku, reliģisku vai sociālo grupu, personu apvienību interesēm); </w:t>
      </w:r>
    </w:p>
    <w:p w14:paraId="1B37F379" w14:textId="38F9CE6E" w:rsidR="586FB5CF" w:rsidRDefault="00113F4F" w:rsidP="00AE32FD">
      <w:pPr>
        <w:spacing w:before="240" w:after="240"/>
        <w:contextualSpacing/>
        <w:jc w:val="both"/>
        <w:rPr>
          <w:sz w:val="20"/>
          <w:szCs w:val="20"/>
        </w:rPr>
      </w:pPr>
      <w:r w:rsidRPr="00AE32FD">
        <w:rPr>
          <w:sz w:val="20"/>
          <w:szCs w:val="20"/>
        </w:rPr>
        <w:t xml:space="preserve">5) būdams/-a Latvijas Investīciju un attīstības aģentūras pārstāvis/-e, apņemos pildīt savus pienākumus godīgi un rūpīgi un darbošos tikai savu pilnvaru ietvaros, izvairoties no situācijas, kurā pildot savus pienākumus, man būtu jāpieņem lēmums, jāpiedalās lēmuma pieņemšanā vai jāveic citas darbības, kas ietekmē vai var ietekmēt manas, manu radinieku vai darījumu partneru personiskās vai mantiskās intereses saskaņā ar likumu “Par interešu konflikta novēršanu valsts amatpersonu darbībā” vai citiem saistošajiem normatīvajiem aktiem; </w:t>
      </w:r>
    </w:p>
    <w:p w14:paraId="7FDAB89F" w14:textId="7AD10894" w:rsidR="586FB5CF" w:rsidRDefault="00113F4F" w:rsidP="00AE32FD">
      <w:pPr>
        <w:spacing w:before="240" w:after="240"/>
        <w:contextualSpacing/>
        <w:jc w:val="both"/>
        <w:rPr>
          <w:sz w:val="20"/>
          <w:szCs w:val="20"/>
        </w:rPr>
      </w:pPr>
      <w:r w:rsidRPr="00AE32FD">
        <w:rPr>
          <w:sz w:val="20"/>
          <w:szCs w:val="20"/>
        </w:rPr>
        <w:t xml:space="preserve">6) ja novērtēšanas laikā mana neatkarība vai objektivitāte vājināsies vai ir paredzams, ka radīsies Interešu konflikts, nekavējoties par to ziņošu savam tiešajam vadītājam, kā arī atturēšos no tālākas lēmumu pieņemšanas, kas skar iespējamo Interešu konflikta situāciju; </w:t>
      </w:r>
    </w:p>
    <w:p w14:paraId="11191A76" w14:textId="61B50263" w:rsidR="586FB5CF" w:rsidRDefault="00113F4F" w:rsidP="00AE32FD">
      <w:pPr>
        <w:spacing w:before="240" w:after="240"/>
        <w:contextualSpacing/>
        <w:jc w:val="both"/>
        <w:rPr>
          <w:sz w:val="20"/>
          <w:szCs w:val="20"/>
        </w:rPr>
      </w:pPr>
      <w:r w:rsidRPr="00AE32FD">
        <w:rPr>
          <w:sz w:val="20"/>
          <w:szCs w:val="20"/>
        </w:rPr>
        <w:t xml:space="preserve">7) apņemos neizpaust trešajai personai jebkādu informāciju un dokumentus, izņemot ārējos normatīvajos aktos noteiktajos gadījumos, kas man kļuvuši pieejami, pildot savus amata pienākumus, kā arī apņemos lietot minētos dokumentus un informāciju tikai savu amata pienākumu izpildei; </w:t>
      </w:r>
    </w:p>
    <w:p w14:paraId="4EFC8D1F" w14:textId="5ADFA3D0" w:rsidR="586FB5CF" w:rsidRDefault="00113F4F" w:rsidP="00AE32FD">
      <w:pPr>
        <w:spacing w:before="240" w:after="240"/>
        <w:contextualSpacing/>
        <w:jc w:val="both"/>
        <w:rPr>
          <w:sz w:val="20"/>
          <w:szCs w:val="20"/>
        </w:rPr>
      </w:pPr>
      <w:r w:rsidRPr="00AE32FD">
        <w:rPr>
          <w:sz w:val="20"/>
          <w:szCs w:val="20"/>
        </w:rPr>
        <w:t xml:space="preserve">8) apņemos nepalīdzēt un neatbalstīt pieteikuma iesniedzēju vai personas, kuras ir ieinteresētas pieteikuma novērtēšanā; </w:t>
      </w:r>
    </w:p>
    <w:p w14:paraId="49477C71" w14:textId="73D26E0C" w:rsidR="586FB5CF" w:rsidRPr="00AE32FD" w:rsidRDefault="00113F4F" w:rsidP="00AE32FD">
      <w:pPr>
        <w:spacing w:before="240" w:after="240"/>
        <w:contextualSpacing/>
        <w:jc w:val="both"/>
        <w:rPr>
          <w:sz w:val="20"/>
          <w:szCs w:val="20"/>
        </w:rPr>
      </w:pPr>
      <w:r w:rsidRPr="00AE32FD">
        <w:rPr>
          <w:sz w:val="20"/>
          <w:szCs w:val="20"/>
        </w:rPr>
        <w:t>9) esmu informēts/-a un piekrītu, ka esmu atbildīgs/-a par nepatiesas informācijas sniegšanu; esmu informēts/-a, ka valsts amatpersonas izdarītos pārkāpumus izskata un pārbauda likuma “Par interešu konflikta novēršanu valsts amatpersonu darbībā” noteiktajā kārtībā.</w:t>
      </w:r>
    </w:p>
    <w:p w14:paraId="59255BBE" w14:textId="77777777" w:rsidR="006C1E27" w:rsidRDefault="006C1E27" w:rsidP="009A5710">
      <w:pPr>
        <w:rPr>
          <w:b/>
          <w:sz w:val="22"/>
          <w:szCs w:val="22"/>
        </w:rPr>
      </w:pPr>
    </w:p>
    <w:p w14:paraId="093D6F04" w14:textId="3F1F49BE" w:rsidR="00D94C47" w:rsidRDefault="007744A6" w:rsidP="008A456F">
      <w:pPr>
        <w:spacing w:after="60"/>
        <w:textAlignment w:val="baseline"/>
        <w:rPr>
          <w:color w:val="000000"/>
        </w:rPr>
      </w:pPr>
      <w:r>
        <w:rPr>
          <w:b/>
          <w:bCs/>
          <w:color w:val="000000"/>
        </w:rPr>
        <w:t>1</w:t>
      </w:r>
      <w:r w:rsidR="00113F4F" w:rsidRPr="0080649E">
        <w:rPr>
          <w:b/>
          <w:bCs/>
          <w:color w:val="000000"/>
        </w:rPr>
        <w:t xml:space="preserve">. </w:t>
      </w:r>
      <w:bookmarkStart w:id="0" w:name="_Hlk98873048"/>
      <w:r w:rsidR="00011ED9" w:rsidRPr="00011ED9">
        <w:rPr>
          <w:b/>
          <w:bCs/>
          <w:color w:val="000000"/>
        </w:rPr>
        <w:t>P</w:t>
      </w:r>
      <w:r w:rsidR="00113F4F" w:rsidRPr="0080649E">
        <w:rPr>
          <w:b/>
          <w:bCs/>
          <w:color w:val="000000"/>
        </w:rPr>
        <w:t xml:space="preserve">rojekta </w:t>
      </w:r>
      <w:r w:rsidR="005575D2">
        <w:rPr>
          <w:b/>
          <w:bCs/>
          <w:color w:val="000000"/>
        </w:rPr>
        <w:t>iesniedzēja</w:t>
      </w:r>
      <w:r w:rsidR="005575D2" w:rsidRPr="0080649E">
        <w:rPr>
          <w:b/>
          <w:bCs/>
          <w:color w:val="000000"/>
        </w:rPr>
        <w:t xml:space="preserve"> </w:t>
      </w:r>
      <w:r w:rsidR="00113F4F" w:rsidRPr="0080649E">
        <w:rPr>
          <w:b/>
          <w:bCs/>
          <w:color w:val="000000"/>
        </w:rPr>
        <w:t>atbilstības kritēriji</w:t>
      </w:r>
      <w:r w:rsidR="00113F4F" w:rsidRPr="0080649E">
        <w:rPr>
          <w:color w:val="000000"/>
        </w:rPr>
        <w:t> </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667"/>
        <w:gridCol w:w="704"/>
        <w:gridCol w:w="436"/>
        <w:gridCol w:w="473"/>
        <w:gridCol w:w="674"/>
        <w:gridCol w:w="2409"/>
      </w:tblGrid>
      <w:tr w:rsidR="003B749B" w14:paraId="5375D39E" w14:textId="77777777" w:rsidTr="00241526">
        <w:trPr>
          <w:cantSplit/>
        </w:trPr>
        <w:tc>
          <w:tcPr>
            <w:tcW w:w="704" w:type="dxa"/>
            <w:shd w:val="clear" w:color="auto" w:fill="D9D9D9" w:themeFill="background1" w:themeFillShade="D9"/>
            <w:vAlign w:val="center"/>
          </w:tcPr>
          <w:p w14:paraId="14D8A64D" w14:textId="3F857CE6" w:rsidR="00C8540A" w:rsidRPr="00C468CC" w:rsidRDefault="00113F4F" w:rsidP="00EF6CF3">
            <w:pPr>
              <w:jc w:val="center"/>
              <w:rPr>
                <w:b/>
                <w:bCs/>
              </w:rPr>
            </w:pPr>
            <w:bookmarkStart w:id="1" w:name="_Hlk98872983"/>
            <w:r w:rsidRPr="03454548">
              <w:rPr>
                <w:b/>
                <w:bCs/>
              </w:rPr>
              <w:t>Nr.</w:t>
            </w:r>
            <w:r w:rsidR="35631DE0" w:rsidRPr="03454548">
              <w:rPr>
                <w:b/>
                <w:bCs/>
              </w:rPr>
              <w:t xml:space="preserve"> </w:t>
            </w:r>
            <w:r w:rsidRPr="03454548">
              <w:rPr>
                <w:b/>
                <w:bCs/>
              </w:rPr>
              <w:t>p.k.</w:t>
            </w:r>
          </w:p>
        </w:tc>
        <w:tc>
          <w:tcPr>
            <w:tcW w:w="3667" w:type="dxa"/>
            <w:shd w:val="clear" w:color="auto" w:fill="D9D9D9" w:themeFill="background1" w:themeFillShade="D9"/>
            <w:vAlign w:val="center"/>
          </w:tcPr>
          <w:p w14:paraId="56709424" w14:textId="77777777" w:rsidR="00C8540A" w:rsidRPr="00291E66" w:rsidRDefault="00113F4F" w:rsidP="00EF6CF3">
            <w:pPr>
              <w:jc w:val="center"/>
              <w:rPr>
                <w:b/>
                <w:bCs/>
                <w:sz w:val="22"/>
                <w:szCs w:val="22"/>
              </w:rPr>
            </w:pPr>
            <w:r w:rsidRPr="00291E66">
              <w:rPr>
                <w:b/>
                <w:bCs/>
                <w:sz w:val="22"/>
                <w:szCs w:val="22"/>
              </w:rPr>
              <w:t>Kritēriji (jā/nē)</w:t>
            </w:r>
          </w:p>
        </w:tc>
        <w:tc>
          <w:tcPr>
            <w:tcW w:w="704" w:type="dxa"/>
            <w:shd w:val="clear" w:color="auto" w:fill="D9D9D9" w:themeFill="background1" w:themeFillShade="D9"/>
            <w:vAlign w:val="center"/>
          </w:tcPr>
          <w:p w14:paraId="0EF6D64A" w14:textId="478E5A00" w:rsidR="00C8540A" w:rsidRPr="00291E66" w:rsidRDefault="00113F4F" w:rsidP="00EF6CF3">
            <w:pPr>
              <w:jc w:val="center"/>
              <w:rPr>
                <w:b/>
                <w:bCs/>
                <w:sz w:val="22"/>
                <w:szCs w:val="22"/>
              </w:rPr>
            </w:pPr>
            <w:r>
              <w:rPr>
                <w:b/>
                <w:bCs/>
                <w:sz w:val="22"/>
                <w:szCs w:val="22"/>
              </w:rPr>
              <w:t>P/N</w:t>
            </w:r>
          </w:p>
        </w:tc>
        <w:tc>
          <w:tcPr>
            <w:tcW w:w="436" w:type="dxa"/>
            <w:shd w:val="clear" w:color="auto" w:fill="D9D9D9" w:themeFill="background1" w:themeFillShade="D9"/>
            <w:vAlign w:val="center"/>
          </w:tcPr>
          <w:p w14:paraId="37EFFD73" w14:textId="1B1BA788" w:rsidR="00C8540A" w:rsidRPr="00291E66" w:rsidRDefault="00113F4F" w:rsidP="00EF6CF3">
            <w:pPr>
              <w:jc w:val="center"/>
              <w:rPr>
                <w:b/>
                <w:bCs/>
                <w:sz w:val="22"/>
                <w:szCs w:val="22"/>
              </w:rPr>
            </w:pPr>
            <w:r w:rsidRPr="00291E66">
              <w:rPr>
                <w:b/>
                <w:bCs/>
                <w:sz w:val="22"/>
                <w:szCs w:val="22"/>
              </w:rPr>
              <w:t>Jā</w:t>
            </w:r>
          </w:p>
        </w:tc>
        <w:tc>
          <w:tcPr>
            <w:tcW w:w="473" w:type="dxa"/>
            <w:shd w:val="clear" w:color="auto" w:fill="D9D9D9" w:themeFill="background1" w:themeFillShade="D9"/>
            <w:vAlign w:val="center"/>
          </w:tcPr>
          <w:p w14:paraId="0CDAEC7D" w14:textId="77777777" w:rsidR="00C8540A" w:rsidRPr="00291E66" w:rsidRDefault="00113F4F" w:rsidP="00EF6CF3">
            <w:pPr>
              <w:jc w:val="center"/>
              <w:rPr>
                <w:b/>
                <w:bCs/>
                <w:sz w:val="22"/>
                <w:szCs w:val="22"/>
              </w:rPr>
            </w:pPr>
            <w:r w:rsidRPr="00291E66">
              <w:rPr>
                <w:b/>
                <w:bCs/>
                <w:sz w:val="22"/>
                <w:szCs w:val="22"/>
              </w:rPr>
              <w:t>Nē</w:t>
            </w:r>
          </w:p>
        </w:tc>
        <w:tc>
          <w:tcPr>
            <w:tcW w:w="674" w:type="dxa"/>
            <w:shd w:val="clear" w:color="auto" w:fill="D9D9D9" w:themeFill="background1" w:themeFillShade="D9"/>
            <w:vAlign w:val="center"/>
          </w:tcPr>
          <w:p w14:paraId="45AF245E" w14:textId="77777777" w:rsidR="00C8540A" w:rsidRPr="00291E66" w:rsidRDefault="00113F4F" w:rsidP="00EF6CF3">
            <w:pPr>
              <w:jc w:val="center"/>
              <w:rPr>
                <w:b/>
                <w:bCs/>
                <w:sz w:val="22"/>
                <w:szCs w:val="22"/>
              </w:rPr>
            </w:pPr>
            <w:r w:rsidRPr="00291E66">
              <w:rPr>
                <w:b/>
                <w:bCs/>
                <w:sz w:val="22"/>
                <w:szCs w:val="22"/>
              </w:rPr>
              <w:t>N/a</w:t>
            </w:r>
          </w:p>
        </w:tc>
        <w:tc>
          <w:tcPr>
            <w:tcW w:w="2409" w:type="dxa"/>
            <w:shd w:val="clear" w:color="auto" w:fill="D9D9D9" w:themeFill="background1" w:themeFillShade="D9"/>
            <w:vAlign w:val="center"/>
          </w:tcPr>
          <w:p w14:paraId="6B130363" w14:textId="77777777" w:rsidR="00C8540A" w:rsidRPr="00291E66" w:rsidRDefault="00113F4F" w:rsidP="00EF6CF3">
            <w:pPr>
              <w:jc w:val="center"/>
              <w:rPr>
                <w:b/>
                <w:bCs/>
                <w:sz w:val="22"/>
                <w:szCs w:val="22"/>
              </w:rPr>
            </w:pPr>
            <w:r w:rsidRPr="00291E66">
              <w:rPr>
                <w:b/>
                <w:bCs/>
                <w:sz w:val="22"/>
                <w:szCs w:val="22"/>
              </w:rPr>
              <w:t>Piezīmes</w:t>
            </w:r>
          </w:p>
        </w:tc>
      </w:tr>
      <w:tr w:rsidR="008619FF" w14:paraId="2548E2AD" w14:textId="77777777" w:rsidTr="00F073A0">
        <w:trPr>
          <w:cantSplit/>
        </w:trPr>
        <w:tc>
          <w:tcPr>
            <w:tcW w:w="704" w:type="dxa"/>
          </w:tcPr>
          <w:p w14:paraId="674581DB" w14:textId="2A2319ED" w:rsidR="008619FF" w:rsidRPr="002901AF" w:rsidRDefault="008619FF" w:rsidP="008619FF">
            <w:pPr>
              <w:jc w:val="both"/>
            </w:pPr>
            <w:r w:rsidRPr="002901AF">
              <w:t>1.</w:t>
            </w:r>
            <w:r w:rsidR="002E36DE">
              <w:t>1.</w:t>
            </w:r>
          </w:p>
        </w:tc>
        <w:tc>
          <w:tcPr>
            <w:tcW w:w="3667" w:type="dxa"/>
            <w:vAlign w:val="center"/>
          </w:tcPr>
          <w:p w14:paraId="70939C07" w14:textId="5CC8E8BE" w:rsidR="008619FF" w:rsidRPr="002901AF" w:rsidRDefault="004E0A44" w:rsidP="008619FF">
            <w:pPr>
              <w:jc w:val="both"/>
              <w:rPr>
                <w:sz w:val="22"/>
                <w:szCs w:val="22"/>
              </w:rPr>
            </w:pPr>
            <w:r w:rsidRPr="009973DA">
              <w:rPr>
                <w:sz w:val="22"/>
                <w:szCs w:val="22"/>
              </w:rPr>
              <w:t>Projekta iesnieguma iesniedzējs atbilst Ministru Kabineta 2025. gada 23. septembra noteikumu Nr. 568 (turpmāk – MK noteikumi) 2.1. apakšpunktā noteiktajam</w:t>
            </w:r>
          </w:p>
        </w:tc>
        <w:tc>
          <w:tcPr>
            <w:tcW w:w="704" w:type="dxa"/>
            <w:vAlign w:val="center"/>
          </w:tcPr>
          <w:p w14:paraId="69D5A0D7" w14:textId="1E0B8ECF" w:rsidR="008619FF" w:rsidRPr="004E0A44" w:rsidRDefault="004E0A44" w:rsidP="008619FF">
            <w:pPr>
              <w:jc w:val="center"/>
            </w:pPr>
            <w:r w:rsidRPr="004E0A44">
              <w:t>P</w:t>
            </w:r>
          </w:p>
        </w:tc>
        <w:tc>
          <w:tcPr>
            <w:tcW w:w="436" w:type="dxa"/>
          </w:tcPr>
          <w:p w14:paraId="43885250" w14:textId="77777777" w:rsidR="008619FF" w:rsidRPr="00C468CC" w:rsidRDefault="008619FF" w:rsidP="008619FF">
            <w:pPr>
              <w:jc w:val="center"/>
            </w:pPr>
          </w:p>
        </w:tc>
        <w:tc>
          <w:tcPr>
            <w:tcW w:w="473" w:type="dxa"/>
          </w:tcPr>
          <w:p w14:paraId="5FCAAAB7" w14:textId="77777777" w:rsidR="008619FF" w:rsidRPr="00C468CC" w:rsidRDefault="008619FF" w:rsidP="008619FF">
            <w:pPr>
              <w:jc w:val="center"/>
            </w:pPr>
          </w:p>
        </w:tc>
        <w:tc>
          <w:tcPr>
            <w:tcW w:w="674" w:type="dxa"/>
          </w:tcPr>
          <w:p w14:paraId="7D041EA5" w14:textId="77777777" w:rsidR="008619FF" w:rsidRPr="00C468CC" w:rsidRDefault="008619FF" w:rsidP="008619FF">
            <w:pPr>
              <w:jc w:val="center"/>
            </w:pPr>
          </w:p>
        </w:tc>
        <w:tc>
          <w:tcPr>
            <w:tcW w:w="2409" w:type="dxa"/>
          </w:tcPr>
          <w:p w14:paraId="22189CED" w14:textId="77777777" w:rsidR="008619FF" w:rsidRPr="00C468CC" w:rsidRDefault="008619FF" w:rsidP="008619FF"/>
        </w:tc>
      </w:tr>
      <w:tr w:rsidR="00177DAE" w14:paraId="7C2C3866" w14:textId="77777777" w:rsidTr="00574A3D">
        <w:trPr>
          <w:cantSplit/>
        </w:trPr>
        <w:tc>
          <w:tcPr>
            <w:tcW w:w="704" w:type="dxa"/>
          </w:tcPr>
          <w:p w14:paraId="49AEA432" w14:textId="33AF6F2C" w:rsidR="00177DAE" w:rsidRDefault="00177DAE" w:rsidP="0027109B">
            <w:pPr>
              <w:jc w:val="both"/>
            </w:pPr>
            <w:r>
              <w:lastRenderedPageBreak/>
              <w:t>1.2.</w:t>
            </w:r>
          </w:p>
        </w:tc>
        <w:tc>
          <w:tcPr>
            <w:tcW w:w="3667" w:type="dxa"/>
            <w:vAlign w:val="center"/>
          </w:tcPr>
          <w:p w14:paraId="4BDE0075" w14:textId="598BCAC3" w:rsidR="00177DAE" w:rsidRDefault="00177DAE" w:rsidP="0027109B">
            <w:pPr>
              <w:jc w:val="both"/>
              <w:rPr>
                <w:sz w:val="22"/>
                <w:szCs w:val="22"/>
              </w:rPr>
            </w:pPr>
            <w:r>
              <w:rPr>
                <w:sz w:val="22"/>
                <w:szCs w:val="22"/>
              </w:rPr>
              <w:t>P</w:t>
            </w:r>
            <w:r w:rsidRPr="009973DA">
              <w:rPr>
                <w:sz w:val="22"/>
                <w:szCs w:val="22"/>
              </w:rPr>
              <w:t>rojekta</w:t>
            </w:r>
            <w:r>
              <w:rPr>
                <w:sz w:val="22"/>
                <w:szCs w:val="22"/>
              </w:rPr>
              <w:t xml:space="preserve"> </w:t>
            </w:r>
            <w:r w:rsidRPr="009973DA">
              <w:rPr>
                <w:sz w:val="22"/>
                <w:szCs w:val="22"/>
              </w:rPr>
              <w:t>iesniedzēj</w:t>
            </w:r>
            <w:r>
              <w:rPr>
                <w:sz w:val="22"/>
                <w:szCs w:val="22"/>
              </w:rPr>
              <w:t xml:space="preserve">am </w:t>
            </w:r>
            <w:r w:rsidRPr="00B05019">
              <w:rPr>
                <w:sz w:val="22"/>
                <w:szCs w:val="22"/>
              </w:rPr>
              <w:t>(privātā kapitālsabiedrība, speciālās ekonomiskās zonas pārvalde, ostas pārvalde), t.sk. īpašniekiem, valdes locekļiem, patiesā labuma guvējiem, pārstāvēttiesīgām personām, mātes vai meitas uzņēmumiem nav noteiktas starptautiskās vai nacionālās sankcijas vai būtiskas finanšu un kapitāla tirgus intereses ietekmējošas Eiropas Savienības vai Ziemeļatlantijas līguma organizācijas dalībvalsts noteiktās sankcijas.</w:t>
            </w:r>
          </w:p>
        </w:tc>
        <w:tc>
          <w:tcPr>
            <w:tcW w:w="704" w:type="dxa"/>
            <w:vAlign w:val="center"/>
          </w:tcPr>
          <w:p w14:paraId="1EC470BB" w14:textId="69DCD889" w:rsidR="00177DAE" w:rsidRPr="004F2011" w:rsidRDefault="00DE5CCE" w:rsidP="0027109B">
            <w:pPr>
              <w:jc w:val="center"/>
            </w:pPr>
            <w:r w:rsidRPr="004F2011">
              <w:t>N</w:t>
            </w:r>
          </w:p>
        </w:tc>
        <w:tc>
          <w:tcPr>
            <w:tcW w:w="436" w:type="dxa"/>
          </w:tcPr>
          <w:p w14:paraId="712582CF" w14:textId="77777777" w:rsidR="00177DAE" w:rsidRPr="004F2011" w:rsidRDefault="00177DAE" w:rsidP="0027109B">
            <w:pPr>
              <w:jc w:val="center"/>
            </w:pPr>
          </w:p>
        </w:tc>
        <w:tc>
          <w:tcPr>
            <w:tcW w:w="473" w:type="dxa"/>
          </w:tcPr>
          <w:p w14:paraId="471826FA" w14:textId="77777777" w:rsidR="00177DAE" w:rsidRPr="00C468CC" w:rsidRDefault="00177DAE" w:rsidP="0027109B">
            <w:pPr>
              <w:jc w:val="center"/>
            </w:pPr>
          </w:p>
        </w:tc>
        <w:tc>
          <w:tcPr>
            <w:tcW w:w="674" w:type="dxa"/>
          </w:tcPr>
          <w:p w14:paraId="049C0E54" w14:textId="77777777" w:rsidR="00177DAE" w:rsidRPr="00C468CC" w:rsidRDefault="00177DAE" w:rsidP="0027109B">
            <w:pPr>
              <w:jc w:val="center"/>
            </w:pPr>
          </w:p>
        </w:tc>
        <w:tc>
          <w:tcPr>
            <w:tcW w:w="2409" w:type="dxa"/>
          </w:tcPr>
          <w:p w14:paraId="71DE6742" w14:textId="77777777" w:rsidR="00177DAE" w:rsidRPr="00C468CC" w:rsidRDefault="00177DAE" w:rsidP="0027109B"/>
        </w:tc>
      </w:tr>
      <w:tr w:rsidR="0027109B" w14:paraId="1FE2C7E4" w14:textId="77777777" w:rsidTr="00574A3D">
        <w:trPr>
          <w:cantSplit/>
        </w:trPr>
        <w:tc>
          <w:tcPr>
            <w:tcW w:w="704" w:type="dxa"/>
          </w:tcPr>
          <w:p w14:paraId="36D4B97B" w14:textId="3DC50F0F" w:rsidR="0027109B" w:rsidRPr="002901AF" w:rsidRDefault="002E36DE" w:rsidP="0027109B">
            <w:pPr>
              <w:jc w:val="both"/>
            </w:pPr>
            <w:r>
              <w:t>1.</w:t>
            </w:r>
            <w:r w:rsidR="00177DAE">
              <w:t>3</w:t>
            </w:r>
            <w:r w:rsidR="0027109B" w:rsidRPr="002901AF">
              <w:t>.</w:t>
            </w:r>
          </w:p>
        </w:tc>
        <w:tc>
          <w:tcPr>
            <w:tcW w:w="3667" w:type="dxa"/>
            <w:vAlign w:val="center"/>
          </w:tcPr>
          <w:p w14:paraId="19DC6CD1" w14:textId="7263E6B4" w:rsidR="0027109B" w:rsidRPr="002901AF" w:rsidRDefault="000053A3" w:rsidP="0027109B">
            <w:pPr>
              <w:jc w:val="both"/>
              <w:rPr>
                <w:sz w:val="22"/>
                <w:szCs w:val="22"/>
              </w:rPr>
            </w:pPr>
            <w:r>
              <w:rPr>
                <w:sz w:val="22"/>
                <w:szCs w:val="22"/>
              </w:rPr>
              <w:t>J</w:t>
            </w:r>
            <w:r w:rsidRPr="00BB0BE8">
              <w:rPr>
                <w:sz w:val="22"/>
                <w:szCs w:val="22"/>
              </w:rPr>
              <w:t>a atbalstu saņem</w:t>
            </w:r>
            <w:r>
              <w:rPr>
                <w:sz w:val="22"/>
                <w:szCs w:val="22"/>
              </w:rPr>
              <w:t xml:space="preserve"> </w:t>
            </w:r>
            <w:r w:rsidRPr="00BB0BE8">
              <w:rPr>
                <w:sz w:val="22"/>
                <w:szCs w:val="22"/>
              </w:rPr>
              <w:t>pašvaldības kapitālsabiedrība</w:t>
            </w:r>
            <w:r>
              <w:rPr>
                <w:sz w:val="22"/>
                <w:szCs w:val="22"/>
              </w:rPr>
              <w:t xml:space="preserve"> vai </w:t>
            </w:r>
            <w:r w:rsidRPr="00BB0BE8">
              <w:rPr>
                <w:sz w:val="22"/>
                <w:szCs w:val="22"/>
              </w:rPr>
              <w:t>p</w:t>
            </w:r>
            <w:r>
              <w:rPr>
                <w:sz w:val="22"/>
                <w:szCs w:val="22"/>
              </w:rPr>
              <w:t xml:space="preserve">rivāta </w:t>
            </w:r>
            <w:r w:rsidRPr="00BB0BE8">
              <w:rPr>
                <w:sz w:val="22"/>
                <w:szCs w:val="22"/>
              </w:rPr>
              <w:t>kapitālsabiedrība, tai saskaņā ar tiesas spriedumu nav</w:t>
            </w:r>
            <w:r>
              <w:rPr>
                <w:sz w:val="22"/>
                <w:szCs w:val="22"/>
              </w:rPr>
              <w:t xml:space="preserve"> </w:t>
            </w:r>
            <w:r w:rsidRPr="00852E7D">
              <w:rPr>
                <w:sz w:val="22"/>
                <w:szCs w:val="22"/>
              </w:rPr>
              <w:t>pasludināts maksātnespējas process, nav ierosināta tiesiskās aizsardzības procesa lieta vai netiek īstenots tiesiskās aizsardzības process (ja attiecināms)</w:t>
            </w:r>
          </w:p>
        </w:tc>
        <w:tc>
          <w:tcPr>
            <w:tcW w:w="704" w:type="dxa"/>
            <w:vAlign w:val="center"/>
          </w:tcPr>
          <w:p w14:paraId="38474C31" w14:textId="79775035" w:rsidR="0027109B" w:rsidRPr="004F2011" w:rsidRDefault="0027109B" w:rsidP="0027109B">
            <w:pPr>
              <w:jc w:val="center"/>
            </w:pPr>
            <w:r w:rsidRPr="004F2011">
              <w:t>N</w:t>
            </w:r>
          </w:p>
        </w:tc>
        <w:tc>
          <w:tcPr>
            <w:tcW w:w="436" w:type="dxa"/>
          </w:tcPr>
          <w:p w14:paraId="2242CB78" w14:textId="77777777" w:rsidR="0027109B" w:rsidRPr="004F2011" w:rsidRDefault="0027109B" w:rsidP="0027109B">
            <w:pPr>
              <w:jc w:val="center"/>
            </w:pPr>
          </w:p>
        </w:tc>
        <w:tc>
          <w:tcPr>
            <w:tcW w:w="473" w:type="dxa"/>
          </w:tcPr>
          <w:p w14:paraId="778481FF" w14:textId="77777777" w:rsidR="0027109B" w:rsidRPr="00C468CC" w:rsidRDefault="0027109B" w:rsidP="0027109B">
            <w:pPr>
              <w:jc w:val="center"/>
            </w:pPr>
          </w:p>
        </w:tc>
        <w:tc>
          <w:tcPr>
            <w:tcW w:w="674" w:type="dxa"/>
          </w:tcPr>
          <w:p w14:paraId="317C17D0" w14:textId="77777777" w:rsidR="0027109B" w:rsidRPr="00C468CC" w:rsidRDefault="0027109B" w:rsidP="0027109B">
            <w:pPr>
              <w:jc w:val="center"/>
            </w:pPr>
          </w:p>
        </w:tc>
        <w:tc>
          <w:tcPr>
            <w:tcW w:w="2409" w:type="dxa"/>
          </w:tcPr>
          <w:p w14:paraId="00AA49ED" w14:textId="77777777" w:rsidR="0027109B" w:rsidRPr="00C468CC" w:rsidRDefault="0027109B" w:rsidP="0027109B"/>
        </w:tc>
      </w:tr>
    </w:tbl>
    <w:bookmarkEnd w:id="1"/>
    <w:p w14:paraId="7C1C05AE" w14:textId="77777777" w:rsidR="00D94C47" w:rsidRDefault="00113F4F" w:rsidP="00D94C47">
      <w:pPr>
        <w:textAlignment w:val="baseline"/>
        <w:rPr>
          <w:bCs/>
          <w:sz w:val="22"/>
          <w:szCs w:val="22"/>
        </w:rPr>
      </w:pPr>
      <w:r w:rsidRPr="000D2642">
        <w:rPr>
          <w:bCs/>
          <w:sz w:val="22"/>
          <w:szCs w:val="22"/>
        </w:rPr>
        <w:t>Atzīmējiet ar „x” vajadzīgo un ar „-” pārējās ailes</w:t>
      </w:r>
    </w:p>
    <w:p w14:paraId="1FC75631" w14:textId="77777777" w:rsidR="007C0488" w:rsidRDefault="007C0488" w:rsidP="00D94C47">
      <w:pPr>
        <w:textAlignment w:val="baseline"/>
        <w:rPr>
          <w:bCs/>
          <w:sz w:val="22"/>
          <w:szCs w:val="22"/>
        </w:rPr>
      </w:pPr>
    </w:p>
    <w:p w14:paraId="756BAED6" w14:textId="53D89BFD" w:rsidR="00237298" w:rsidRDefault="00DD15BC" w:rsidP="00237298">
      <w:pPr>
        <w:spacing w:after="60"/>
        <w:textAlignment w:val="baseline"/>
        <w:rPr>
          <w:color w:val="000000"/>
        </w:rPr>
      </w:pPr>
      <w:r>
        <w:rPr>
          <w:b/>
          <w:bCs/>
          <w:color w:val="000000"/>
        </w:rPr>
        <w:t>2</w:t>
      </w:r>
      <w:r w:rsidR="00237298" w:rsidRPr="0080649E">
        <w:rPr>
          <w:b/>
          <w:bCs/>
          <w:color w:val="000000"/>
        </w:rPr>
        <w:t xml:space="preserve">. </w:t>
      </w:r>
      <w:r w:rsidR="00237298" w:rsidRPr="00011ED9">
        <w:rPr>
          <w:b/>
          <w:bCs/>
          <w:color w:val="000000"/>
        </w:rPr>
        <w:t>P</w:t>
      </w:r>
      <w:r w:rsidR="00237298" w:rsidRPr="0080649E">
        <w:rPr>
          <w:b/>
          <w:bCs/>
          <w:color w:val="000000"/>
        </w:rPr>
        <w:t>rojekta</w:t>
      </w:r>
      <w:r w:rsidR="00237298">
        <w:rPr>
          <w:b/>
          <w:bCs/>
          <w:color w:val="000000"/>
        </w:rPr>
        <w:t xml:space="preserve"> </w:t>
      </w:r>
      <w:r w:rsidR="00237298" w:rsidRPr="0080649E">
        <w:rPr>
          <w:b/>
          <w:bCs/>
          <w:color w:val="000000"/>
        </w:rPr>
        <w:t>iesnieguma atbilstības kritēriji</w:t>
      </w:r>
      <w:r w:rsidR="00237298" w:rsidRPr="0080649E">
        <w:rPr>
          <w:color w:val="000000"/>
        </w:rPr>
        <w: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667"/>
        <w:gridCol w:w="704"/>
        <w:gridCol w:w="436"/>
        <w:gridCol w:w="473"/>
        <w:gridCol w:w="674"/>
        <w:gridCol w:w="2409"/>
      </w:tblGrid>
      <w:tr w:rsidR="002E36DE" w:rsidRPr="00291E66" w14:paraId="3C830199" w14:textId="77777777" w:rsidTr="5F97B6CF">
        <w:trPr>
          <w:cantSplit/>
        </w:trPr>
        <w:tc>
          <w:tcPr>
            <w:tcW w:w="704" w:type="dxa"/>
            <w:shd w:val="clear" w:color="auto" w:fill="D9D9D9" w:themeFill="background1" w:themeFillShade="D9"/>
            <w:vAlign w:val="center"/>
          </w:tcPr>
          <w:p w14:paraId="4C0DF2D5" w14:textId="77777777" w:rsidR="002E36DE" w:rsidRPr="00C468CC" w:rsidRDefault="002E36DE" w:rsidP="001B5812">
            <w:pPr>
              <w:jc w:val="center"/>
              <w:rPr>
                <w:b/>
                <w:bCs/>
              </w:rPr>
            </w:pPr>
            <w:r w:rsidRPr="03454548">
              <w:rPr>
                <w:b/>
                <w:bCs/>
              </w:rPr>
              <w:t>Nr. p.k.</w:t>
            </w:r>
          </w:p>
        </w:tc>
        <w:tc>
          <w:tcPr>
            <w:tcW w:w="3667" w:type="dxa"/>
            <w:shd w:val="clear" w:color="auto" w:fill="D9D9D9" w:themeFill="background1" w:themeFillShade="D9"/>
            <w:vAlign w:val="center"/>
          </w:tcPr>
          <w:p w14:paraId="4E29BD3B" w14:textId="77777777" w:rsidR="002E36DE" w:rsidRPr="00291E66" w:rsidRDefault="002E36DE" w:rsidP="001B5812">
            <w:pPr>
              <w:jc w:val="center"/>
              <w:rPr>
                <w:b/>
                <w:bCs/>
                <w:sz w:val="22"/>
                <w:szCs w:val="22"/>
              </w:rPr>
            </w:pPr>
            <w:r w:rsidRPr="00291E66">
              <w:rPr>
                <w:b/>
                <w:bCs/>
                <w:sz w:val="22"/>
                <w:szCs w:val="22"/>
              </w:rPr>
              <w:t>Kritēriji (jā/nē)</w:t>
            </w:r>
          </w:p>
        </w:tc>
        <w:tc>
          <w:tcPr>
            <w:tcW w:w="704" w:type="dxa"/>
            <w:shd w:val="clear" w:color="auto" w:fill="D9D9D9" w:themeFill="background1" w:themeFillShade="D9"/>
            <w:vAlign w:val="center"/>
          </w:tcPr>
          <w:p w14:paraId="324D50D5" w14:textId="77777777" w:rsidR="002E36DE" w:rsidRPr="00291E66" w:rsidRDefault="002E36DE" w:rsidP="001B5812">
            <w:pPr>
              <w:jc w:val="center"/>
              <w:rPr>
                <w:b/>
                <w:bCs/>
                <w:sz w:val="22"/>
                <w:szCs w:val="22"/>
              </w:rPr>
            </w:pPr>
            <w:r>
              <w:rPr>
                <w:b/>
                <w:bCs/>
                <w:sz w:val="22"/>
                <w:szCs w:val="22"/>
              </w:rPr>
              <w:t>P/N</w:t>
            </w:r>
          </w:p>
        </w:tc>
        <w:tc>
          <w:tcPr>
            <w:tcW w:w="436" w:type="dxa"/>
            <w:shd w:val="clear" w:color="auto" w:fill="D9D9D9" w:themeFill="background1" w:themeFillShade="D9"/>
            <w:vAlign w:val="center"/>
          </w:tcPr>
          <w:p w14:paraId="5B22D165" w14:textId="77777777" w:rsidR="002E36DE" w:rsidRPr="00291E66" w:rsidRDefault="002E36DE" w:rsidP="001B5812">
            <w:pPr>
              <w:jc w:val="center"/>
              <w:rPr>
                <w:b/>
                <w:bCs/>
                <w:sz w:val="22"/>
                <w:szCs w:val="22"/>
              </w:rPr>
            </w:pPr>
            <w:r w:rsidRPr="00291E66">
              <w:rPr>
                <w:b/>
                <w:bCs/>
                <w:sz w:val="22"/>
                <w:szCs w:val="22"/>
              </w:rPr>
              <w:t>Jā</w:t>
            </w:r>
          </w:p>
        </w:tc>
        <w:tc>
          <w:tcPr>
            <w:tcW w:w="473" w:type="dxa"/>
            <w:shd w:val="clear" w:color="auto" w:fill="D9D9D9" w:themeFill="background1" w:themeFillShade="D9"/>
            <w:vAlign w:val="center"/>
          </w:tcPr>
          <w:p w14:paraId="61C7FD9C" w14:textId="77777777" w:rsidR="002E36DE" w:rsidRPr="00291E66" w:rsidRDefault="002E36DE" w:rsidP="001B5812">
            <w:pPr>
              <w:jc w:val="center"/>
              <w:rPr>
                <w:b/>
                <w:bCs/>
                <w:sz w:val="22"/>
                <w:szCs w:val="22"/>
              </w:rPr>
            </w:pPr>
            <w:r w:rsidRPr="00291E66">
              <w:rPr>
                <w:b/>
                <w:bCs/>
                <w:sz w:val="22"/>
                <w:szCs w:val="22"/>
              </w:rPr>
              <w:t>Nē</w:t>
            </w:r>
          </w:p>
        </w:tc>
        <w:tc>
          <w:tcPr>
            <w:tcW w:w="674" w:type="dxa"/>
            <w:shd w:val="clear" w:color="auto" w:fill="D9D9D9" w:themeFill="background1" w:themeFillShade="D9"/>
            <w:vAlign w:val="center"/>
          </w:tcPr>
          <w:p w14:paraId="5059356B" w14:textId="77777777" w:rsidR="002E36DE" w:rsidRPr="00291E66" w:rsidRDefault="002E36DE" w:rsidP="001B5812">
            <w:pPr>
              <w:jc w:val="center"/>
              <w:rPr>
                <w:b/>
                <w:bCs/>
                <w:sz w:val="22"/>
                <w:szCs w:val="22"/>
              </w:rPr>
            </w:pPr>
            <w:r w:rsidRPr="00291E66">
              <w:rPr>
                <w:b/>
                <w:bCs/>
                <w:sz w:val="22"/>
                <w:szCs w:val="22"/>
              </w:rPr>
              <w:t>N/a</w:t>
            </w:r>
          </w:p>
        </w:tc>
        <w:tc>
          <w:tcPr>
            <w:tcW w:w="2409" w:type="dxa"/>
            <w:shd w:val="clear" w:color="auto" w:fill="D9D9D9" w:themeFill="background1" w:themeFillShade="D9"/>
            <w:vAlign w:val="center"/>
          </w:tcPr>
          <w:p w14:paraId="09632B5B" w14:textId="77777777" w:rsidR="002E36DE" w:rsidRPr="00291E66" w:rsidRDefault="002E36DE" w:rsidP="001B5812">
            <w:pPr>
              <w:jc w:val="center"/>
              <w:rPr>
                <w:b/>
                <w:bCs/>
                <w:sz w:val="22"/>
                <w:szCs w:val="22"/>
              </w:rPr>
            </w:pPr>
            <w:r w:rsidRPr="00291E66">
              <w:rPr>
                <w:b/>
                <w:bCs/>
                <w:sz w:val="22"/>
                <w:szCs w:val="22"/>
              </w:rPr>
              <w:t>Piezīmes</w:t>
            </w:r>
          </w:p>
        </w:tc>
      </w:tr>
      <w:tr w:rsidR="005C6131" w:rsidRPr="00C468CC" w14:paraId="41A04D09" w14:textId="77777777" w:rsidTr="5F97B6CF">
        <w:trPr>
          <w:cantSplit/>
        </w:trPr>
        <w:tc>
          <w:tcPr>
            <w:tcW w:w="704" w:type="dxa"/>
          </w:tcPr>
          <w:p w14:paraId="08E125A0" w14:textId="48CA7E9C" w:rsidR="005C6131" w:rsidRPr="00DF5C64" w:rsidRDefault="005C6131" w:rsidP="005C6131">
            <w:pPr>
              <w:jc w:val="both"/>
            </w:pPr>
            <w:r w:rsidRPr="00DF5C64">
              <w:t>2.1.</w:t>
            </w:r>
          </w:p>
        </w:tc>
        <w:tc>
          <w:tcPr>
            <w:tcW w:w="3667" w:type="dxa"/>
          </w:tcPr>
          <w:p w14:paraId="406D12D6" w14:textId="3D0D87C0" w:rsidR="005C6131" w:rsidRPr="00DF5C64" w:rsidRDefault="005C6131" w:rsidP="005C6131">
            <w:pPr>
              <w:jc w:val="both"/>
              <w:rPr>
                <w:sz w:val="22"/>
                <w:szCs w:val="22"/>
              </w:rPr>
            </w:pPr>
            <w:r w:rsidRPr="00DF5C64">
              <w:rPr>
                <w:sz w:val="22"/>
                <w:szCs w:val="22"/>
              </w:rPr>
              <w:t>Projekta iesniegums ir iesniegts noteiktajā termiņā</w:t>
            </w:r>
          </w:p>
        </w:tc>
        <w:tc>
          <w:tcPr>
            <w:tcW w:w="704" w:type="dxa"/>
            <w:vAlign w:val="center"/>
          </w:tcPr>
          <w:p w14:paraId="33787FEC" w14:textId="4B1D9B3A" w:rsidR="005C6131" w:rsidRPr="004F2011" w:rsidRDefault="005C6131" w:rsidP="005C6131">
            <w:pPr>
              <w:jc w:val="center"/>
            </w:pPr>
            <w:r w:rsidRPr="004F2011">
              <w:t>N</w:t>
            </w:r>
          </w:p>
        </w:tc>
        <w:tc>
          <w:tcPr>
            <w:tcW w:w="436" w:type="dxa"/>
          </w:tcPr>
          <w:p w14:paraId="30D054F4" w14:textId="77777777" w:rsidR="005C6131" w:rsidRPr="004F2011" w:rsidRDefault="005C6131" w:rsidP="005C6131">
            <w:pPr>
              <w:jc w:val="center"/>
            </w:pPr>
          </w:p>
        </w:tc>
        <w:tc>
          <w:tcPr>
            <w:tcW w:w="473" w:type="dxa"/>
          </w:tcPr>
          <w:p w14:paraId="4357F4C6" w14:textId="77777777" w:rsidR="005C6131" w:rsidRPr="004F2011" w:rsidRDefault="005C6131" w:rsidP="005C6131">
            <w:pPr>
              <w:jc w:val="center"/>
            </w:pPr>
          </w:p>
        </w:tc>
        <w:tc>
          <w:tcPr>
            <w:tcW w:w="674" w:type="dxa"/>
          </w:tcPr>
          <w:p w14:paraId="20562B7F" w14:textId="77777777" w:rsidR="005C6131" w:rsidRPr="00C468CC" w:rsidRDefault="005C6131" w:rsidP="005C6131">
            <w:pPr>
              <w:jc w:val="center"/>
            </w:pPr>
          </w:p>
        </w:tc>
        <w:tc>
          <w:tcPr>
            <w:tcW w:w="2409" w:type="dxa"/>
          </w:tcPr>
          <w:p w14:paraId="24CF5944" w14:textId="77777777" w:rsidR="005C6131" w:rsidRPr="00C468CC" w:rsidRDefault="005C6131" w:rsidP="005C6131"/>
        </w:tc>
      </w:tr>
      <w:tr w:rsidR="005C6131" w:rsidRPr="00C468CC" w14:paraId="2C934248" w14:textId="77777777" w:rsidTr="5F97B6CF">
        <w:trPr>
          <w:cantSplit/>
        </w:trPr>
        <w:tc>
          <w:tcPr>
            <w:tcW w:w="704" w:type="dxa"/>
          </w:tcPr>
          <w:p w14:paraId="0F356AC8" w14:textId="5D95C056" w:rsidR="005C6131" w:rsidRPr="00DF5C64" w:rsidRDefault="005C6131" w:rsidP="005C6131">
            <w:pPr>
              <w:jc w:val="both"/>
            </w:pPr>
            <w:r w:rsidRPr="00DF5C64">
              <w:t>2.2.</w:t>
            </w:r>
          </w:p>
        </w:tc>
        <w:tc>
          <w:tcPr>
            <w:tcW w:w="3667" w:type="dxa"/>
          </w:tcPr>
          <w:p w14:paraId="0F4E3A20" w14:textId="22572CD9" w:rsidR="005C6131" w:rsidRPr="00DF5C64" w:rsidRDefault="005C6131" w:rsidP="005C6131">
            <w:pPr>
              <w:jc w:val="both"/>
              <w:rPr>
                <w:sz w:val="22"/>
                <w:szCs w:val="22"/>
              </w:rPr>
            </w:pPr>
            <w:r w:rsidRPr="00DF5C64">
              <w:rPr>
                <w:sz w:val="22"/>
                <w:szCs w:val="22"/>
              </w:rPr>
              <w:t>Projekta iesnieguma veidlapa ir pilnībā aizpildīta, un to ir parakstījusi projekta iesnieguma iesniedzēja amatpersona vai pilnvarota persona</w:t>
            </w:r>
          </w:p>
        </w:tc>
        <w:tc>
          <w:tcPr>
            <w:tcW w:w="704" w:type="dxa"/>
            <w:vAlign w:val="center"/>
          </w:tcPr>
          <w:p w14:paraId="47188B55" w14:textId="05604EFC" w:rsidR="005C6131" w:rsidRPr="004F2011" w:rsidRDefault="005C6131" w:rsidP="005C6131">
            <w:pPr>
              <w:jc w:val="center"/>
            </w:pPr>
            <w:r w:rsidRPr="004F2011">
              <w:t>P</w:t>
            </w:r>
          </w:p>
        </w:tc>
        <w:tc>
          <w:tcPr>
            <w:tcW w:w="436" w:type="dxa"/>
          </w:tcPr>
          <w:p w14:paraId="13A60E14" w14:textId="77777777" w:rsidR="005C6131" w:rsidRPr="004F2011" w:rsidRDefault="005C6131" w:rsidP="005C6131">
            <w:pPr>
              <w:jc w:val="center"/>
            </w:pPr>
          </w:p>
        </w:tc>
        <w:tc>
          <w:tcPr>
            <w:tcW w:w="473" w:type="dxa"/>
          </w:tcPr>
          <w:p w14:paraId="6476D2B4" w14:textId="77777777" w:rsidR="005C6131" w:rsidRPr="004F2011" w:rsidRDefault="005C6131" w:rsidP="005C6131">
            <w:pPr>
              <w:jc w:val="center"/>
            </w:pPr>
          </w:p>
        </w:tc>
        <w:tc>
          <w:tcPr>
            <w:tcW w:w="674" w:type="dxa"/>
          </w:tcPr>
          <w:p w14:paraId="3D7E417F" w14:textId="77777777" w:rsidR="005C6131" w:rsidRPr="00C468CC" w:rsidRDefault="005C6131" w:rsidP="005C6131">
            <w:pPr>
              <w:jc w:val="center"/>
            </w:pPr>
          </w:p>
        </w:tc>
        <w:tc>
          <w:tcPr>
            <w:tcW w:w="2409" w:type="dxa"/>
          </w:tcPr>
          <w:p w14:paraId="2FA37383" w14:textId="77777777" w:rsidR="005C6131" w:rsidRPr="00C468CC" w:rsidRDefault="005C6131" w:rsidP="005C6131"/>
        </w:tc>
      </w:tr>
      <w:tr w:rsidR="005C6131" w:rsidRPr="00C468CC" w14:paraId="6C688034" w14:textId="77777777" w:rsidTr="5F97B6CF">
        <w:trPr>
          <w:cantSplit/>
        </w:trPr>
        <w:tc>
          <w:tcPr>
            <w:tcW w:w="704" w:type="dxa"/>
          </w:tcPr>
          <w:p w14:paraId="70389001" w14:textId="5F615368" w:rsidR="005C6131" w:rsidRPr="00DF5C64" w:rsidRDefault="005C6131" w:rsidP="005C6131">
            <w:pPr>
              <w:jc w:val="both"/>
            </w:pPr>
            <w:r>
              <w:t>2.3.</w:t>
            </w:r>
          </w:p>
        </w:tc>
        <w:tc>
          <w:tcPr>
            <w:tcW w:w="3667" w:type="dxa"/>
          </w:tcPr>
          <w:p w14:paraId="44F97B70" w14:textId="00D832FB" w:rsidR="005C6131" w:rsidRPr="00DF5C64" w:rsidRDefault="005C6131" w:rsidP="005C6131">
            <w:pPr>
              <w:jc w:val="both"/>
              <w:rPr>
                <w:sz w:val="22"/>
                <w:szCs w:val="22"/>
              </w:rPr>
            </w:pPr>
            <w:r w:rsidRPr="00DF5C64">
              <w:rPr>
                <w:sz w:val="22"/>
                <w:szCs w:val="22"/>
              </w:rPr>
              <w:t>Projekta iesniegumam ir pievienoti visi nepieciešamie dokumenti, kas minēti MK noteikumu 21. punktā</w:t>
            </w:r>
          </w:p>
        </w:tc>
        <w:tc>
          <w:tcPr>
            <w:tcW w:w="704" w:type="dxa"/>
            <w:vAlign w:val="center"/>
          </w:tcPr>
          <w:p w14:paraId="320141F1" w14:textId="01288155" w:rsidR="005C6131" w:rsidRPr="004F2011" w:rsidRDefault="005C6131" w:rsidP="005C6131">
            <w:pPr>
              <w:jc w:val="center"/>
            </w:pPr>
            <w:r w:rsidRPr="004F2011">
              <w:t>P</w:t>
            </w:r>
          </w:p>
        </w:tc>
        <w:tc>
          <w:tcPr>
            <w:tcW w:w="436" w:type="dxa"/>
          </w:tcPr>
          <w:p w14:paraId="754B949D" w14:textId="77777777" w:rsidR="005C6131" w:rsidRPr="004F2011" w:rsidRDefault="005C6131" w:rsidP="005C6131">
            <w:pPr>
              <w:jc w:val="center"/>
            </w:pPr>
          </w:p>
        </w:tc>
        <w:tc>
          <w:tcPr>
            <w:tcW w:w="473" w:type="dxa"/>
          </w:tcPr>
          <w:p w14:paraId="6F91319C" w14:textId="77777777" w:rsidR="005C6131" w:rsidRPr="004F2011" w:rsidRDefault="005C6131" w:rsidP="005C6131">
            <w:pPr>
              <w:jc w:val="center"/>
            </w:pPr>
          </w:p>
        </w:tc>
        <w:tc>
          <w:tcPr>
            <w:tcW w:w="674" w:type="dxa"/>
          </w:tcPr>
          <w:p w14:paraId="30292123" w14:textId="77777777" w:rsidR="005C6131" w:rsidRPr="00C468CC" w:rsidRDefault="005C6131" w:rsidP="005C6131">
            <w:pPr>
              <w:jc w:val="center"/>
            </w:pPr>
          </w:p>
        </w:tc>
        <w:tc>
          <w:tcPr>
            <w:tcW w:w="2409" w:type="dxa"/>
          </w:tcPr>
          <w:p w14:paraId="34E9121C" w14:textId="77777777" w:rsidR="005C6131" w:rsidRPr="00C468CC" w:rsidRDefault="005C6131" w:rsidP="005C6131"/>
        </w:tc>
      </w:tr>
      <w:tr w:rsidR="005C6131" w:rsidRPr="00C468CC" w14:paraId="237727D3" w14:textId="77777777" w:rsidTr="5F97B6CF">
        <w:trPr>
          <w:cantSplit/>
        </w:trPr>
        <w:tc>
          <w:tcPr>
            <w:tcW w:w="704" w:type="dxa"/>
          </w:tcPr>
          <w:p w14:paraId="5E462A53" w14:textId="326CE0AC" w:rsidR="005C6131" w:rsidRPr="00DF5C64" w:rsidRDefault="005C6131" w:rsidP="005C6131">
            <w:pPr>
              <w:jc w:val="both"/>
            </w:pPr>
            <w:r w:rsidRPr="00DF5C64">
              <w:t>2.4.</w:t>
            </w:r>
          </w:p>
        </w:tc>
        <w:tc>
          <w:tcPr>
            <w:tcW w:w="3667" w:type="dxa"/>
          </w:tcPr>
          <w:p w14:paraId="44D29595" w14:textId="48BD7C55" w:rsidR="005C6131" w:rsidRPr="00DF5C64" w:rsidRDefault="005C6131" w:rsidP="005C6131">
            <w:pPr>
              <w:jc w:val="both"/>
              <w:rPr>
                <w:sz w:val="22"/>
                <w:szCs w:val="22"/>
              </w:rPr>
            </w:pPr>
            <w:r w:rsidRPr="00DF5C64">
              <w:rPr>
                <w:sz w:val="22"/>
                <w:szCs w:val="22"/>
              </w:rPr>
              <w:t>Projekts paredz nodrošināt ekonomisko attīstību, t.sk., komersanta saimnieciskās darbības attīstību pašvaldības teritorijā</w:t>
            </w:r>
          </w:p>
        </w:tc>
        <w:tc>
          <w:tcPr>
            <w:tcW w:w="704" w:type="dxa"/>
            <w:vAlign w:val="center"/>
          </w:tcPr>
          <w:p w14:paraId="5DC15064" w14:textId="2857B01B" w:rsidR="005C6131" w:rsidRPr="004F2011" w:rsidRDefault="005C6131" w:rsidP="005C6131">
            <w:pPr>
              <w:jc w:val="center"/>
            </w:pPr>
            <w:r w:rsidRPr="004F2011">
              <w:t>P</w:t>
            </w:r>
          </w:p>
        </w:tc>
        <w:tc>
          <w:tcPr>
            <w:tcW w:w="436" w:type="dxa"/>
          </w:tcPr>
          <w:p w14:paraId="5C35EF4F" w14:textId="77777777" w:rsidR="005C6131" w:rsidRPr="004F2011" w:rsidRDefault="005C6131" w:rsidP="005C6131">
            <w:pPr>
              <w:jc w:val="center"/>
            </w:pPr>
          </w:p>
        </w:tc>
        <w:tc>
          <w:tcPr>
            <w:tcW w:w="473" w:type="dxa"/>
          </w:tcPr>
          <w:p w14:paraId="1C2A8185" w14:textId="77777777" w:rsidR="005C6131" w:rsidRPr="004F2011" w:rsidRDefault="005C6131" w:rsidP="005C6131">
            <w:pPr>
              <w:jc w:val="center"/>
            </w:pPr>
          </w:p>
        </w:tc>
        <w:tc>
          <w:tcPr>
            <w:tcW w:w="674" w:type="dxa"/>
          </w:tcPr>
          <w:p w14:paraId="25B77A4C" w14:textId="77777777" w:rsidR="005C6131" w:rsidRPr="00C468CC" w:rsidRDefault="005C6131" w:rsidP="005C6131">
            <w:pPr>
              <w:jc w:val="center"/>
            </w:pPr>
          </w:p>
        </w:tc>
        <w:tc>
          <w:tcPr>
            <w:tcW w:w="2409" w:type="dxa"/>
          </w:tcPr>
          <w:p w14:paraId="0ADB8B2E" w14:textId="77777777" w:rsidR="005C6131" w:rsidRPr="00C468CC" w:rsidRDefault="005C6131" w:rsidP="005C6131"/>
        </w:tc>
      </w:tr>
      <w:tr w:rsidR="005C6131" w:rsidRPr="00C468CC" w14:paraId="06175E1E" w14:textId="77777777" w:rsidTr="5F97B6CF">
        <w:trPr>
          <w:cantSplit/>
        </w:trPr>
        <w:tc>
          <w:tcPr>
            <w:tcW w:w="704" w:type="dxa"/>
          </w:tcPr>
          <w:p w14:paraId="4501CF78" w14:textId="621173E9" w:rsidR="005C6131" w:rsidRPr="00DF5C64" w:rsidRDefault="005C6131" w:rsidP="005C6131">
            <w:pPr>
              <w:jc w:val="both"/>
            </w:pPr>
            <w:r w:rsidRPr="00DF5C64">
              <w:t>2.5.</w:t>
            </w:r>
          </w:p>
        </w:tc>
        <w:tc>
          <w:tcPr>
            <w:tcW w:w="3667" w:type="dxa"/>
            <w:vAlign w:val="center"/>
          </w:tcPr>
          <w:p w14:paraId="7180FE77" w14:textId="35BB30DE" w:rsidR="005C6131" w:rsidRPr="00BA4BD8" w:rsidRDefault="005C6131" w:rsidP="005C6131">
            <w:pPr>
              <w:jc w:val="both"/>
              <w:rPr>
                <w:sz w:val="22"/>
                <w:szCs w:val="22"/>
              </w:rPr>
            </w:pPr>
            <w:r w:rsidRPr="00BA4BD8">
              <w:rPr>
                <w:sz w:val="22"/>
                <w:szCs w:val="22"/>
              </w:rPr>
              <w:t>Ja atbalsts tiek piešķirts saskaņā ar</w:t>
            </w:r>
            <w:r w:rsidR="00581B55">
              <w:rPr>
                <w:sz w:val="22"/>
                <w:szCs w:val="22"/>
              </w:rPr>
              <w:t xml:space="preserve"> </w:t>
            </w:r>
            <w:r w:rsidR="00C31C9E" w:rsidRPr="00066C9A">
              <w:rPr>
                <w:color w:val="000000" w:themeColor="text1"/>
                <w:sz w:val="22"/>
                <w:szCs w:val="22"/>
              </w:rPr>
              <w:t xml:space="preserve">Eiropas </w:t>
            </w:r>
            <w:r w:rsidR="00C31C9E" w:rsidRPr="00066C9A">
              <w:rPr>
                <w:sz w:val="22"/>
                <w:szCs w:val="22"/>
              </w:rPr>
              <w:t>Komisijas 2023.gada 13.decembra Regulu (ES) 2023/2831  par Līguma par Eiropas Savienības darbību 107. un 108. panta piemērošanu de minimis atbalstam</w:t>
            </w:r>
            <w:r w:rsidRPr="00BA4BD8">
              <w:rPr>
                <w:sz w:val="22"/>
                <w:szCs w:val="22"/>
              </w:rPr>
              <w:t>, projekta iesniegums atbilst visiem minētās regulas nosacījumiem</w:t>
            </w:r>
          </w:p>
        </w:tc>
        <w:tc>
          <w:tcPr>
            <w:tcW w:w="704" w:type="dxa"/>
            <w:vAlign w:val="center"/>
          </w:tcPr>
          <w:p w14:paraId="7CAF0D31" w14:textId="4653C8F0" w:rsidR="005C6131" w:rsidRPr="004F2011" w:rsidRDefault="00BA4BD8" w:rsidP="005C6131">
            <w:pPr>
              <w:jc w:val="center"/>
            </w:pPr>
            <w:r w:rsidRPr="004F2011">
              <w:t>P</w:t>
            </w:r>
          </w:p>
        </w:tc>
        <w:tc>
          <w:tcPr>
            <w:tcW w:w="436" w:type="dxa"/>
          </w:tcPr>
          <w:p w14:paraId="629A1BA4" w14:textId="77777777" w:rsidR="005C6131" w:rsidRPr="004F2011" w:rsidRDefault="005C6131" w:rsidP="005C6131">
            <w:pPr>
              <w:jc w:val="center"/>
            </w:pPr>
          </w:p>
        </w:tc>
        <w:tc>
          <w:tcPr>
            <w:tcW w:w="473" w:type="dxa"/>
          </w:tcPr>
          <w:p w14:paraId="4D2352BF" w14:textId="77777777" w:rsidR="005C6131" w:rsidRPr="004F2011" w:rsidRDefault="005C6131" w:rsidP="005C6131">
            <w:pPr>
              <w:jc w:val="center"/>
            </w:pPr>
          </w:p>
        </w:tc>
        <w:tc>
          <w:tcPr>
            <w:tcW w:w="674" w:type="dxa"/>
          </w:tcPr>
          <w:p w14:paraId="5F2A4001" w14:textId="77777777" w:rsidR="005C6131" w:rsidRPr="00C468CC" w:rsidRDefault="005C6131" w:rsidP="005C6131">
            <w:pPr>
              <w:jc w:val="center"/>
            </w:pPr>
          </w:p>
        </w:tc>
        <w:tc>
          <w:tcPr>
            <w:tcW w:w="2409" w:type="dxa"/>
          </w:tcPr>
          <w:p w14:paraId="72E63F4D" w14:textId="77777777" w:rsidR="005C6131" w:rsidRPr="00C468CC" w:rsidRDefault="005C6131" w:rsidP="005C6131"/>
        </w:tc>
      </w:tr>
      <w:tr w:rsidR="00A3437A" w:rsidRPr="00C468CC" w14:paraId="66190BD0" w14:textId="77777777" w:rsidTr="5F97B6CF">
        <w:trPr>
          <w:cantSplit/>
        </w:trPr>
        <w:tc>
          <w:tcPr>
            <w:tcW w:w="704" w:type="dxa"/>
          </w:tcPr>
          <w:p w14:paraId="56AB8F78" w14:textId="79FEDF89" w:rsidR="00A3437A" w:rsidRPr="00DF5C64" w:rsidRDefault="00A3437A" w:rsidP="005C6131">
            <w:pPr>
              <w:jc w:val="both"/>
            </w:pPr>
            <w:r w:rsidRPr="00DF5C64">
              <w:t>2.</w:t>
            </w:r>
            <w:r>
              <w:t>6</w:t>
            </w:r>
            <w:r w:rsidRPr="00DF5C64">
              <w:t>.</w:t>
            </w:r>
          </w:p>
        </w:tc>
        <w:tc>
          <w:tcPr>
            <w:tcW w:w="3667" w:type="dxa"/>
            <w:vAlign w:val="center"/>
          </w:tcPr>
          <w:p w14:paraId="0EABCB95" w14:textId="0508D0F5" w:rsidR="00A3437A" w:rsidRPr="00BA4BD8" w:rsidRDefault="00E94C24" w:rsidP="005C6131">
            <w:pPr>
              <w:jc w:val="both"/>
              <w:rPr>
                <w:sz w:val="22"/>
                <w:szCs w:val="22"/>
              </w:rPr>
            </w:pPr>
            <w:r w:rsidRPr="00BA4BD8">
              <w:rPr>
                <w:sz w:val="22"/>
                <w:szCs w:val="22"/>
              </w:rPr>
              <w:t>Projekts netiek īstenots Rīgas statistiskajā reģionā</w:t>
            </w:r>
          </w:p>
        </w:tc>
        <w:tc>
          <w:tcPr>
            <w:tcW w:w="704" w:type="dxa"/>
            <w:vAlign w:val="center"/>
          </w:tcPr>
          <w:p w14:paraId="6FADD690" w14:textId="7517FA30" w:rsidR="00A3437A" w:rsidRPr="004F2011" w:rsidRDefault="00893B68" w:rsidP="005C6131">
            <w:pPr>
              <w:jc w:val="center"/>
            </w:pPr>
            <w:r w:rsidRPr="004F2011">
              <w:t>N</w:t>
            </w:r>
          </w:p>
        </w:tc>
        <w:tc>
          <w:tcPr>
            <w:tcW w:w="436" w:type="dxa"/>
          </w:tcPr>
          <w:p w14:paraId="7B0D3E6E" w14:textId="77777777" w:rsidR="00A3437A" w:rsidRPr="004F2011" w:rsidRDefault="00A3437A" w:rsidP="005C6131">
            <w:pPr>
              <w:jc w:val="center"/>
            </w:pPr>
          </w:p>
        </w:tc>
        <w:tc>
          <w:tcPr>
            <w:tcW w:w="473" w:type="dxa"/>
          </w:tcPr>
          <w:p w14:paraId="4621065C" w14:textId="77777777" w:rsidR="00A3437A" w:rsidRPr="004F2011" w:rsidRDefault="00A3437A" w:rsidP="005C6131">
            <w:pPr>
              <w:jc w:val="center"/>
            </w:pPr>
          </w:p>
        </w:tc>
        <w:tc>
          <w:tcPr>
            <w:tcW w:w="674" w:type="dxa"/>
          </w:tcPr>
          <w:p w14:paraId="7BFDCFC2" w14:textId="77777777" w:rsidR="00A3437A" w:rsidRPr="00C468CC" w:rsidRDefault="00A3437A" w:rsidP="005C6131">
            <w:pPr>
              <w:jc w:val="center"/>
            </w:pPr>
          </w:p>
        </w:tc>
        <w:tc>
          <w:tcPr>
            <w:tcW w:w="2409" w:type="dxa"/>
          </w:tcPr>
          <w:p w14:paraId="53184B99" w14:textId="77777777" w:rsidR="00A3437A" w:rsidRPr="00C468CC" w:rsidRDefault="00A3437A" w:rsidP="005C6131"/>
        </w:tc>
      </w:tr>
      <w:tr w:rsidR="00A3437A" w:rsidRPr="00C468CC" w14:paraId="6C4EF4EA" w14:textId="77777777" w:rsidTr="5F97B6CF">
        <w:trPr>
          <w:cantSplit/>
        </w:trPr>
        <w:tc>
          <w:tcPr>
            <w:tcW w:w="704" w:type="dxa"/>
          </w:tcPr>
          <w:p w14:paraId="6ADF8FCA" w14:textId="42D45F1B" w:rsidR="00A3437A" w:rsidRPr="00DF5C64" w:rsidRDefault="00A3437A" w:rsidP="005C6131">
            <w:pPr>
              <w:jc w:val="both"/>
            </w:pPr>
            <w:r>
              <w:t>2.7.</w:t>
            </w:r>
          </w:p>
        </w:tc>
        <w:tc>
          <w:tcPr>
            <w:tcW w:w="3667" w:type="dxa"/>
            <w:vAlign w:val="center"/>
          </w:tcPr>
          <w:p w14:paraId="1D9C19A4" w14:textId="2550BDB6" w:rsidR="00A3437A" w:rsidRPr="00BA4BD8" w:rsidRDefault="00E94C24" w:rsidP="005C6131">
            <w:pPr>
              <w:jc w:val="both"/>
              <w:rPr>
                <w:sz w:val="22"/>
                <w:szCs w:val="22"/>
              </w:rPr>
            </w:pPr>
            <w:r w:rsidRPr="00BA4BD8">
              <w:rPr>
                <w:sz w:val="22"/>
                <w:szCs w:val="22"/>
              </w:rPr>
              <w:t>Projekta iesniedzēja projekta īstenošana ir uzsākta ne ātrāk kā 2025. gada 1. janvārī</w:t>
            </w:r>
            <w:r w:rsidR="00D33DF0">
              <w:rPr>
                <w:sz w:val="22"/>
                <w:szCs w:val="22"/>
              </w:rPr>
              <w:t xml:space="preserve"> un p</w:t>
            </w:r>
            <w:r w:rsidR="00D33DF0" w:rsidRPr="00D33DF0">
              <w:rPr>
                <w:sz w:val="22"/>
                <w:szCs w:val="22"/>
              </w:rPr>
              <w:t>rojektu paredzēts</w:t>
            </w:r>
            <w:r w:rsidR="00D33DF0">
              <w:rPr>
                <w:sz w:val="22"/>
                <w:szCs w:val="22"/>
              </w:rPr>
              <w:t xml:space="preserve"> </w:t>
            </w:r>
            <w:r w:rsidR="00D33DF0" w:rsidRPr="00D33DF0">
              <w:rPr>
                <w:sz w:val="22"/>
                <w:szCs w:val="22"/>
              </w:rPr>
              <w:t>īstenot līdz 2026.</w:t>
            </w:r>
            <w:r w:rsidR="00D33DF0">
              <w:rPr>
                <w:sz w:val="22"/>
                <w:szCs w:val="22"/>
              </w:rPr>
              <w:t xml:space="preserve"> </w:t>
            </w:r>
            <w:r w:rsidR="00D33DF0" w:rsidRPr="00D33DF0">
              <w:rPr>
                <w:sz w:val="22"/>
                <w:szCs w:val="22"/>
              </w:rPr>
              <w:t>gada 30.</w:t>
            </w:r>
            <w:r w:rsidR="00D33DF0">
              <w:rPr>
                <w:sz w:val="22"/>
                <w:szCs w:val="22"/>
              </w:rPr>
              <w:t xml:space="preserve"> </w:t>
            </w:r>
            <w:r w:rsidR="00D33DF0" w:rsidRPr="00D33DF0">
              <w:rPr>
                <w:sz w:val="22"/>
                <w:szCs w:val="22"/>
              </w:rPr>
              <w:t>novembrim</w:t>
            </w:r>
            <w:r w:rsidR="00D33DF0">
              <w:rPr>
                <w:sz w:val="22"/>
                <w:szCs w:val="22"/>
              </w:rPr>
              <w:t>.</w:t>
            </w:r>
          </w:p>
        </w:tc>
        <w:tc>
          <w:tcPr>
            <w:tcW w:w="704" w:type="dxa"/>
            <w:vAlign w:val="center"/>
          </w:tcPr>
          <w:p w14:paraId="089079BB" w14:textId="29C52B10" w:rsidR="00A3437A" w:rsidRPr="004F2011" w:rsidRDefault="519F91F3" w:rsidP="005C6131">
            <w:pPr>
              <w:jc w:val="center"/>
            </w:pPr>
            <w:r w:rsidRPr="004F2011">
              <w:t>N</w:t>
            </w:r>
          </w:p>
        </w:tc>
        <w:tc>
          <w:tcPr>
            <w:tcW w:w="436" w:type="dxa"/>
          </w:tcPr>
          <w:p w14:paraId="299AA38C" w14:textId="77777777" w:rsidR="00A3437A" w:rsidRPr="004F2011" w:rsidRDefault="00A3437A" w:rsidP="005C6131">
            <w:pPr>
              <w:jc w:val="center"/>
            </w:pPr>
          </w:p>
        </w:tc>
        <w:tc>
          <w:tcPr>
            <w:tcW w:w="473" w:type="dxa"/>
          </w:tcPr>
          <w:p w14:paraId="2C80F692" w14:textId="77777777" w:rsidR="00A3437A" w:rsidRPr="004F2011" w:rsidRDefault="00A3437A" w:rsidP="005C6131">
            <w:pPr>
              <w:jc w:val="center"/>
            </w:pPr>
          </w:p>
        </w:tc>
        <w:tc>
          <w:tcPr>
            <w:tcW w:w="674" w:type="dxa"/>
          </w:tcPr>
          <w:p w14:paraId="6A80082B" w14:textId="77777777" w:rsidR="00A3437A" w:rsidRPr="00C468CC" w:rsidRDefault="00A3437A" w:rsidP="005C6131">
            <w:pPr>
              <w:jc w:val="center"/>
            </w:pPr>
          </w:p>
        </w:tc>
        <w:tc>
          <w:tcPr>
            <w:tcW w:w="2409" w:type="dxa"/>
          </w:tcPr>
          <w:p w14:paraId="4CC63E40" w14:textId="77777777" w:rsidR="00A3437A" w:rsidRPr="00C468CC" w:rsidRDefault="00A3437A" w:rsidP="005C6131"/>
        </w:tc>
      </w:tr>
      <w:tr w:rsidR="00A3437A" w:rsidRPr="00C468CC" w14:paraId="07BE912B" w14:textId="77777777" w:rsidTr="5F97B6CF">
        <w:trPr>
          <w:cantSplit/>
        </w:trPr>
        <w:tc>
          <w:tcPr>
            <w:tcW w:w="704" w:type="dxa"/>
          </w:tcPr>
          <w:p w14:paraId="33F7380F" w14:textId="135CBA2F" w:rsidR="00A3437A" w:rsidRPr="00DF5C64" w:rsidRDefault="00A3437A" w:rsidP="005C6131">
            <w:pPr>
              <w:jc w:val="both"/>
            </w:pPr>
            <w:r>
              <w:t>2.8.</w:t>
            </w:r>
          </w:p>
        </w:tc>
        <w:tc>
          <w:tcPr>
            <w:tcW w:w="3667" w:type="dxa"/>
            <w:vAlign w:val="center"/>
          </w:tcPr>
          <w:p w14:paraId="2E2E721D" w14:textId="06C5E599" w:rsidR="00A3437A" w:rsidRPr="00BA4BD8" w:rsidRDefault="00E94C24" w:rsidP="00E94C24">
            <w:pPr>
              <w:rPr>
                <w:sz w:val="22"/>
                <w:szCs w:val="22"/>
              </w:rPr>
            </w:pPr>
            <w:r w:rsidRPr="00BA4BD8">
              <w:rPr>
                <w:sz w:val="22"/>
                <w:szCs w:val="22"/>
              </w:rPr>
              <w:t xml:space="preserve">Projekta iesniegumā ir noteikta atbilstoša atbalsta intensitāte </w:t>
            </w:r>
            <w:r w:rsidR="008C52B0">
              <w:rPr>
                <w:sz w:val="22"/>
                <w:szCs w:val="22"/>
              </w:rPr>
              <w:t>un atbalsta apmērs</w:t>
            </w:r>
            <w:r w:rsidRPr="00BA4BD8">
              <w:rPr>
                <w:sz w:val="22"/>
                <w:szCs w:val="22"/>
              </w:rPr>
              <w:t xml:space="preserve"> </w:t>
            </w:r>
          </w:p>
        </w:tc>
        <w:tc>
          <w:tcPr>
            <w:tcW w:w="704" w:type="dxa"/>
            <w:vAlign w:val="center"/>
          </w:tcPr>
          <w:p w14:paraId="46DC9422" w14:textId="59490879" w:rsidR="00A3437A" w:rsidRPr="004F2011" w:rsidRDefault="00893B68" w:rsidP="005C6131">
            <w:pPr>
              <w:jc w:val="center"/>
            </w:pPr>
            <w:r w:rsidRPr="004F2011">
              <w:t>P</w:t>
            </w:r>
          </w:p>
        </w:tc>
        <w:tc>
          <w:tcPr>
            <w:tcW w:w="436" w:type="dxa"/>
          </w:tcPr>
          <w:p w14:paraId="172BAEC7" w14:textId="77777777" w:rsidR="00A3437A" w:rsidRPr="004F2011" w:rsidRDefault="00A3437A" w:rsidP="005C6131">
            <w:pPr>
              <w:jc w:val="center"/>
            </w:pPr>
          </w:p>
        </w:tc>
        <w:tc>
          <w:tcPr>
            <w:tcW w:w="473" w:type="dxa"/>
          </w:tcPr>
          <w:p w14:paraId="01DCB448" w14:textId="77777777" w:rsidR="00A3437A" w:rsidRPr="004F2011" w:rsidRDefault="00A3437A" w:rsidP="005C6131">
            <w:pPr>
              <w:jc w:val="center"/>
            </w:pPr>
          </w:p>
        </w:tc>
        <w:tc>
          <w:tcPr>
            <w:tcW w:w="674" w:type="dxa"/>
          </w:tcPr>
          <w:p w14:paraId="0AFCD32D" w14:textId="77777777" w:rsidR="00A3437A" w:rsidRPr="00C468CC" w:rsidRDefault="00A3437A" w:rsidP="005C6131">
            <w:pPr>
              <w:jc w:val="center"/>
            </w:pPr>
          </w:p>
        </w:tc>
        <w:tc>
          <w:tcPr>
            <w:tcW w:w="2409" w:type="dxa"/>
          </w:tcPr>
          <w:p w14:paraId="203E0E7D" w14:textId="77777777" w:rsidR="00A3437A" w:rsidRPr="00C468CC" w:rsidRDefault="00A3437A" w:rsidP="005C6131"/>
        </w:tc>
      </w:tr>
      <w:tr w:rsidR="00A3437A" w:rsidRPr="00C468CC" w14:paraId="3F19093C" w14:textId="77777777" w:rsidTr="5F97B6CF">
        <w:trPr>
          <w:cantSplit/>
        </w:trPr>
        <w:tc>
          <w:tcPr>
            <w:tcW w:w="704" w:type="dxa"/>
          </w:tcPr>
          <w:p w14:paraId="3210E61C" w14:textId="4D1DF45A" w:rsidR="00A3437A" w:rsidRPr="00DF5C64" w:rsidRDefault="00A3437A" w:rsidP="005C6131">
            <w:pPr>
              <w:jc w:val="both"/>
            </w:pPr>
            <w:r w:rsidRPr="00DF5C64">
              <w:lastRenderedPageBreak/>
              <w:t>2.</w:t>
            </w:r>
            <w:r>
              <w:t>9</w:t>
            </w:r>
            <w:r w:rsidRPr="00DF5C64">
              <w:t>.</w:t>
            </w:r>
          </w:p>
        </w:tc>
        <w:tc>
          <w:tcPr>
            <w:tcW w:w="3667" w:type="dxa"/>
            <w:vAlign w:val="center"/>
          </w:tcPr>
          <w:p w14:paraId="4D587E36" w14:textId="24E9C483" w:rsidR="00A3437A" w:rsidRPr="00BA4BD8" w:rsidRDefault="00E94C24" w:rsidP="005C6131">
            <w:pPr>
              <w:jc w:val="both"/>
              <w:rPr>
                <w:sz w:val="22"/>
                <w:szCs w:val="22"/>
              </w:rPr>
            </w:pPr>
            <w:r w:rsidRPr="00BA4BD8">
              <w:rPr>
                <w:sz w:val="22"/>
                <w:szCs w:val="22"/>
              </w:rPr>
              <w:t>Projekta iesniegumā iekļautās attiecināmās izmaksas atbilst MK noteikumu 6. punktā noteiktajām attiecināmajām izmaksām, attiecināmo izmaksu kopsumma un atbalsta apmērs aprēķināts aritmētiski precīzi</w:t>
            </w:r>
          </w:p>
        </w:tc>
        <w:tc>
          <w:tcPr>
            <w:tcW w:w="704" w:type="dxa"/>
            <w:vAlign w:val="center"/>
          </w:tcPr>
          <w:p w14:paraId="56EEC6BE" w14:textId="61D7018A" w:rsidR="00A3437A" w:rsidRPr="00D54756" w:rsidRDefault="00893B68" w:rsidP="005C6131">
            <w:pPr>
              <w:jc w:val="center"/>
              <w:rPr>
                <w:color w:val="EE0000"/>
              </w:rPr>
            </w:pPr>
            <w:r>
              <w:t>P</w:t>
            </w:r>
          </w:p>
        </w:tc>
        <w:tc>
          <w:tcPr>
            <w:tcW w:w="436" w:type="dxa"/>
          </w:tcPr>
          <w:p w14:paraId="214B3ACC" w14:textId="77777777" w:rsidR="00A3437A" w:rsidRPr="00C468CC" w:rsidRDefault="00A3437A" w:rsidP="005C6131">
            <w:pPr>
              <w:jc w:val="center"/>
            </w:pPr>
          </w:p>
        </w:tc>
        <w:tc>
          <w:tcPr>
            <w:tcW w:w="473" w:type="dxa"/>
          </w:tcPr>
          <w:p w14:paraId="5E1B5A6E" w14:textId="77777777" w:rsidR="00A3437A" w:rsidRPr="00C468CC" w:rsidRDefault="00A3437A" w:rsidP="005C6131">
            <w:pPr>
              <w:jc w:val="center"/>
            </w:pPr>
          </w:p>
        </w:tc>
        <w:tc>
          <w:tcPr>
            <w:tcW w:w="674" w:type="dxa"/>
          </w:tcPr>
          <w:p w14:paraId="5A692240" w14:textId="77777777" w:rsidR="00A3437A" w:rsidRPr="00C468CC" w:rsidRDefault="00A3437A" w:rsidP="005C6131">
            <w:pPr>
              <w:jc w:val="center"/>
            </w:pPr>
          </w:p>
        </w:tc>
        <w:tc>
          <w:tcPr>
            <w:tcW w:w="2409" w:type="dxa"/>
          </w:tcPr>
          <w:p w14:paraId="0E53C77F" w14:textId="77777777" w:rsidR="00A3437A" w:rsidRPr="00C468CC" w:rsidRDefault="00A3437A" w:rsidP="005C6131"/>
        </w:tc>
      </w:tr>
    </w:tbl>
    <w:p w14:paraId="546D0528" w14:textId="77777777" w:rsidR="00237298" w:rsidRPr="00E4112A" w:rsidRDefault="00237298" w:rsidP="00D94C47">
      <w:pPr>
        <w:textAlignment w:val="baseline"/>
        <w:rPr>
          <w:bCs/>
        </w:rPr>
      </w:pPr>
    </w:p>
    <w:p w14:paraId="39F76457" w14:textId="02FA2245" w:rsidR="00241526" w:rsidRPr="007C0488" w:rsidRDefault="002C27C6" w:rsidP="008A456F">
      <w:pPr>
        <w:spacing w:after="60"/>
        <w:rPr>
          <w:b/>
          <w:bCs/>
          <w:color w:val="000000"/>
        </w:rPr>
      </w:pPr>
      <w:bookmarkStart w:id="2" w:name="_Hlk98873566"/>
      <w:r>
        <w:rPr>
          <w:b/>
          <w:bCs/>
          <w:color w:val="000000"/>
        </w:rPr>
        <w:t>3</w:t>
      </w:r>
      <w:r w:rsidR="00585111" w:rsidRPr="00072937">
        <w:rPr>
          <w:b/>
          <w:bCs/>
          <w:color w:val="000000"/>
        </w:rPr>
        <w:t>.</w:t>
      </w:r>
      <w:r w:rsidR="00072937">
        <w:rPr>
          <w:b/>
          <w:bCs/>
          <w:color w:val="000000"/>
        </w:rPr>
        <w:t xml:space="preserve"> </w:t>
      </w:r>
      <w:r w:rsidR="00DF215B">
        <w:rPr>
          <w:b/>
          <w:bCs/>
          <w:color w:val="000000"/>
        </w:rPr>
        <w:t>P</w:t>
      </w:r>
      <w:r w:rsidR="00113F4F" w:rsidRPr="00072937">
        <w:rPr>
          <w:b/>
          <w:bCs/>
          <w:color w:val="000000"/>
        </w:rPr>
        <w:t>rojekta</w:t>
      </w:r>
      <w:r w:rsidR="00113F4F" w:rsidRPr="0080649E">
        <w:rPr>
          <w:b/>
          <w:bCs/>
          <w:color w:val="000000"/>
        </w:rPr>
        <w:t xml:space="preserve"> iesnieguma </w:t>
      </w:r>
      <w:r w:rsidR="00113F4F">
        <w:rPr>
          <w:b/>
          <w:bCs/>
          <w:color w:val="000000"/>
        </w:rPr>
        <w:t xml:space="preserve">kvalitātes </w:t>
      </w:r>
      <w:r w:rsidR="00113F4F" w:rsidRPr="0080649E">
        <w:rPr>
          <w:b/>
          <w:bCs/>
          <w:color w:val="000000"/>
        </w:rPr>
        <w:t>kritēriji</w:t>
      </w:r>
      <w:bookmarkStart w:id="3" w:name="_Hlk98241689"/>
    </w:p>
    <w:tbl>
      <w:tblPr>
        <w:tblStyle w:val="TableGrid"/>
        <w:tblW w:w="9067" w:type="dxa"/>
        <w:tblCellMar>
          <w:left w:w="0" w:type="dxa"/>
          <w:right w:w="0" w:type="dxa"/>
        </w:tblCellMar>
        <w:tblLook w:val="04A0" w:firstRow="1" w:lastRow="0" w:firstColumn="1" w:lastColumn="0" w:noHBand="0" w:noVBand="1"/>
      </w:tblPr>
      <w:tblGrid>
        <w:gridCol w:w="704"/>
        <w:gridCol w:w="5954"/>
        <w:gridCol w:w="2409"/>
      </w:tblGrid>
      <w:tr w:rsidR="00241526" w:rsidRPr="00667061" w14:paraId="2376CE15" w14:textId="77777777" w:rsidTr="0008123A">
        <w:trPr>
          <w:trHeight w:val="300"/>
        </w:trPr>
        <w:tc>
          <w:tcPr>
            <w:tcW w:w="704" w:type="dxa"/>
            <w:vAlign w:val="center"/>
            <w:hideMark/>
          </w:tcPr>
          <w:p w14:paraId="2B5AE109" w14:textId="77777777" w:rsidR="00241526" w:rsidRPr="007C0488" w:rsidRDefault="00241526" w:rsidP="001B5812">
            <w:pPr>
              <w:jc w:val="center"/>
              <w:textAlignment w:val="baseline"/>
              <w:rPr>
                <w:b/>
                <w:bCs/>
              </w:rPr>
            </w:pPr>
            <w:r w:rsidRPr="007C0488">
              <w:rPr>
                <w:b/>
                <w:bCs/>
                <w:color w:val="000000"/>
              </w:rPr>
              <w:t>Nr. </w:t>
            </w:r>
            <w:r w:rsidRPr="007C0488">
              <w:rPr>
                <w:b/>
                <w:bCs/>
                <w:color w:val="000000"/>
              </w:rPr>
              <w:br/>
              <w:t>p.k. </w:t>
            </w:r>
          </w:p>
        </w:tc>
        <w:tc>
          <w:tcPr>
            <w:tcW w:w="5954" w:type="dxa"/>
            <w:vAlign w:val="center"/>
            <w:hideMark/>
          </w:tcPr>
          <w:p w14:paraId="5877D3DC" w14:textId="77777777" w:rsidR="00241526" w:rsidRPr="007C0488" w:rsidRDefault="00241526" w:rsidP="001B5812">
            <w:pPr>
              <w:jc w:val="center"/>
              <w:textAlignment w:val="baseline"/>
              <w:rPr>
                <w:b/>
                <w:bCs/>
              </w:rPr>
            </w:pPr>
            <w:r w:rsidRPr="007C0488">
              <w:rPr>
                <w:b/>
                <w:bCs/>
                <w:color w:val="000000"/>
              </w:rPr>
              <w:t>Kritērijs </w:t>
            </w:r>
          </w:p>
        </w:tc>
        <w:tc>
          <w:tcPr>
            <w:tcW w:w="2409" w:type="dxa"/>
            <w:vAlign w:val="center"/>
            <w:hideMark/>
          </w:tcPr>
          <w:p w14:paraId="0807849A" w14:textId="5215A458" w:rsidR="00241526" w:rsidRPr="007C0488" w:rsidRDefault="003E302F" w:rsidP="001B5812">
            <w:pPr>
              <w:jc w:val="center"/>
              <w:textAlignment w:val="baseline"/>
              <w:rPr>
                <w:b/>
                <w:bCs/>
              </w:rPr>
            </w:pPr>
            <w:r>
              <w:rPr>
                <w:b/>
                <w:bCs/>
                <w:color w:val="000000"/>
              </w:rPr>
              <w:t>R</w:t>
            </w:r>
            <w:r w:rsidR="00241526" w:rsidRPr="007C0488">
              <w:rPr>
                <w:b/>
                <w:bCs/>
                <w:color w:val="000000"/>
              </w:rPr>
              <w:t>ādītāja</w:t>
            </w:r>
            <w:r>
              <w:rPr>
                <w:b/>
                <w:bCs/>
                <w:color w:val="000000"/>
              </w:rPr>
              <w:t xml:space="preserve"> a</w:t>
            </w:r>
            <w:r w:rsidRPr="007C0488">
              <w:rPr>
                <w:b/>
                <w:bCs/>
                <w:color w:val="000000"/>
              </w:rPr>
              <w:t xml:space="preserve">prēķinātā </w:t>
            </w:r>
            <w:r w:rsidR="00241526" w:rsidRPr="007C0488">
              <w:rPr>
                <w:b/>
                <w:bCs/>
                <w:color w:val="000000"/>
              </w:rPr>
              <w:t>vērtība </w:t>
            </w:r>
          </w:p>
        </w:tc>
      </w:tr>
      <w:tr w:rsidR="00241526" w14:paraId="0F9D40C1" w14:textId="77777777" w:rsidTr="00CA3491">
        <w:trPr>
          <w:trHeight w:val="643"/>
        </w:trPr>
        <w:tc>
          <w:tcPr>
            <w:tcW w:w="704" w:type="dxa"/>
            <w:vAlign w:val="center"/>
            <w:hideMark/>
          </w:tcPr>
          <w:p w14:paraId="1FCCAFB5" w14:textId="3F5B0493" w:rsidR="00241526" w:rsidRPr="00667061" w:rsidRDefault="002C27C6" w:rsidP="001B5812">
            <w:pPr>
              <w:jc w:val="center"/>
              <w:textAlignment w:val="baseline"/>
            </w:pPr>
            <w:r>
              <w:rPr>
                <w:b/>
                <w:bCs/>
                <w:color w:val="000000" w:themeColor="text1"/>
              </w:rPr>
              <w:t>3.</w:t>
            </w:r>
            <w:r w:rsidR="00241526" w:rsidRPr="74BB1F8B">
              <w:rPr>
                <w:b/>
                <w:bCs/>
                <w:color w:val="000000" w:themeColor="text1"/>
              </w:rPr>
              <w:t>1</w:t>
            </w:r>
            <w:r w:rsidR="00241526" w:rsidRPr="74BB1F8B">
              <w:rPr>
                <w:b/>
                <w:color w:val="000000" w:themeColor="text1"/>
              </w:rPr>
              <w:t>.</w:t>
            </w:r>
          </w:p>
        </w:tc>
        <w:tc>
          <w:tcPr>
            <w:tcW w:w="5954" w:type="dxa"/>
            <w:vAlign w:val="center"/>
            <w:hideMark/>
          </w:tcPr>
          <w:p w14:paraId="0A7D6F73" w14:textId="7E13AB61" w:rsidR="00241526" w:rsidRDefault="00241526" w:rsidP="001B5812">
            <w:pPr>
              <w:rPr>
                <w:b/>
                <w:bCs/>
                <w:color w:val="333333"/>
                <w:lang w:val="lv"/>
              </w:rPr>
            </w:pPr>
            <w:r>
              <w:rPr>
                <w:b/>
                <w:bCs/>
                <w:color w:val="333333"/>
              </w:rPr>
              <w:t>P</w:t>
            </w:r>
            <w:r w:rsidRPr="00E933E1">
              <w:rPr>
                <w:b/>
                <w:bCs/>
                <w:color w:val="333333"/>
              </w:rPr>
              <w:t>lānot</w:t>
            </w:r>
            <w:r w:rsidR="007C0488">
              <w:rPr>
                <w:b/>
                <w:bCs/>
                <w:color w:val="333333"/>
              </w:rPr>
              <w:t>o</w:t>
            </w:r>
            <w:r w:rsidRPr="00E933E1">
              <w:rPr>
                <w:b/>
                <w:bCs/>
                <w:color w:val="333333"/>
              </w:rPr>
              <w:t xml:space="preserve"> privāt</w:t>
            </w:r>
            <w:r w:rsidR="007C0488">
              <w:rPr>
                <w:b/>
                <w:bCs/>
                <w:color w:val="333333"/>
              </w:rPr>
              <w:t>o</w:t>
            </w:r>
            <w:r w:rsidRPr="00E933E1">
              <w:rPr>
                <w:b/>
                <w:bCs/>
                <w:color w:val="333333"/>
              </w:rPr>
              <w:t xml:space="preserve"> investīciju apmērs pret publiskā finansējuma atbalsta apmēru</w:t>
            </w:r>
          </w:p>
        </w:tc>
        <w:tc>
          <w:tcPr>
            <w:tcW w:w="2409" w:type="dxa"/>
            <w:vAlign w:val="center"/>
          </w:tcPr>
          <w:p w14:paraId="09294734" w14:textId="77777777" w:rsidR="00241526" w:rsidRDefault="00241526" w:rsidP="001B5812">
            <w:pPr>
              <w:jc w:val="center"/>
              <w:rPr>
                <w:color w:val="333333"/>
                <w:lang w:val="lv"/>
              </w:rPr>
            </w:pPr>
          </w:p>
        </w:tc>
      </w:tr>
      <w:tr w:rsidR="00241526" w14:paraId="40FDFC41" w14:textId="77777777" w:rsidTr="00872C1B">
        <w:trPr>
          <w:trHeight w:val="300"/>
        </w:trPr>
        <w:tc>
          <w:tcPr>
            <w:tcW w:w="9067" w:type="dxa"/>
            <w:gridSpan w:val="3"/>
            <w:shd w:val="clear" w:color="auto" w:fill="BFBFBF" w:themeFill="background1" w:themeFillShade="BF"/>
            <w:vAlign w:val="center"/>
          </w:tcPr>
          <w:p w14:paraId="1EC9DBB2" w14:textId="631D5767" w:rsidR="00241526" w:rsidRDefault="00241526" w:rsidP="001B5812">
            <w:pPr>
              <w:jc w:val="center"/>
              <w:rPr>
                <w:b/>
                <w:bCs/>
                <w:color w:val="333333"/>
              </w:rPr>
            </w:pPr>
          </w:p>
        </w:tc>
      </w:tr>
      <w:tr w:rsidR="00241526" w14:paraId="09CDDACB" w14:textId="77777777" w:rsidTr="007C0488">
        <w:trPr>
          <w:trHeight w:val="300"/>
        </w:trPr>
        <w:tc>
          <w:tcPr>
            <w:tcW w:w="704" w:type="dxa"/>
            <w:vAlign w:val="center"/>
            <w:hideMark/>
          </w:tcPr>
          <w:p w14:paraId="6AC3131E" w14:textId="722DD284" w:rsidR="00241526" w:rsidRPr="00667061" w:rsidRDefault="00241526" w:rsidP="00D17CB4">
            <w:pPr>
              <w:textAlignment w:val="baseline"/>
            </w:pPr>
          </w:p>
        </w:tc>
        <w:tc>
          <w:tcPr>
            <w:tcW w:w="8363" w:type="dxa"/>
            <w:gridSpan w:val="2"/>
            <w:vAlign w:val="center"/>
            <w:hideMark/>
          </w:tcPr>
          <w:p w14:paraId="58C14701" w14:textId="77777777" w:rsidR="00241526" w:rsidRDefault="00241526" w:rsidP="00A033E1">
            <w:pPr>
              <w:rPr>
                <w:color w:val="333333"/>
                <w:lang w:val="lv"/>
              </w:rPr>
            </w:pPr>
            <w:r>
              <w:rPr>
                <w:b/>
                <w:bCs/>
                <w:color w:val="333333"/>
              </w:rPr>
              <w:t>Sociālekonomiskie rādītāji:</w:t>
            </w:r>
          </w:p>
        </w:tc>
      </w:tr>
      <w:tr w:rsidR="00241526" w:rsidRPr="00A7674C" w14:paraId="31481CE7" w14:textId="77777777" w:rsidTr="0008123A">
        <w:trPr>
          <w:trHeight w:val="300"/>
        </w:trPr>
        <w:tc>
          <w:tcPr>
            <w:tcW w:w="704" w:type="dxa"/>
            <w:hideMark/>
          </w:tcPr>
          <w:p w14:paraId="394F40AA" w14:textId="2DD36BCA" w:rsidR="00241526" w:rsidRPr="00667061" w:rsidRDefault="002C27C6" w:rsidP="001B5812">
            <w:pPr>
              <w:jc w:val="center"/>
              <w:textAlignment w:val="baseline"/>
            </w:pPr>
            <w:r>
              <w:rPr>
                <w:color w:val="000000" w:themeColor="text1"/>
              </w:rPr>
              <w:t>3</w:t>
            </w:r>
            <w:r w:rsidR="00241526" w:rsidRPr="74BB1F8B">
              <w:rPr>
                <w:color w:val="000000" w:themeColor="text1"/>
              </w:rPr>
              <w:t>.</w:t>
            </w:r>
            <w:r w:rsidR="0020180F">
              <w:rPr>
                <w:color w:val="000000" w:themeColor="text1"/>
              </w:rPr>
              <w:t>2</w:t>
            </w:r>
            <w:r w:rsidR="00241526" w:rsidRPr="74BB1F8B">
              <w:rPr>
                <w:color w:val="000000" w:themeColor="text1"/>
              </w:rPr>
              <w:t>. </w:t>
            </w:r>
          </w:p>
        </w:tc>
        <w:tc>
          <w:tcPr>
            <w:tcW w:w="5954" w:type="dxa"/>
            <w:vAlign w:val="center"/>
            <w:hideMark/>
          </w:tcPr>
          <w:p w14:paraId="307085F6" w14:textId="4A99B213" w:rsidR="00241526" w:rsidRPr="00557126" w:rsidRDefault="003D3FDE" w:rsidP="001B5812">
            <w:pPr>
              <w:rPr>
                <w:color w:val="333333"/>
              </w:rPr>
            </w:pPr>
            <w:r>
              <w:rPr>
                <w:color w:val="333333"/>
              </w:rPr>
              <w:t>f</w:t>
            </w:r>
            <w:r w:rsidR="00241526" w:rsidRPr="00DD2085">
              <w:rPr>
                <w:color w:val="333333"/>
              </w:rPr>
              <w:t>inanšu resursi ekonomiskai attīstībai 2023. gadā (iedzīvotāju ienākuma nodokļa ieņēmumi uz 1000 km2 teritorijas)</w:t>
            </w:r>
          </w:p>
        </w:tc>
        <w:tc>
          <w:tcPr>
            <w:tcW w:w="2409" w:type="dxa"/>
            <w:vAlign w:val="center"/>
          </w:tcPr>
          <w:p w14:paraId="67CFFDCA" w14:textId="77777777" w:rsidR="00241526" w:rsidRDefault="00241526" w:rsidP="001B5812">
            <w:pPr>
              <w:jc w:val="center"/>
              <w:rPr>
                <w:color w:val="333333"/>
                <w:lang w:val="lv"/>
              </w:rPr>
            </w:pPr>
          </w:p>
        </w:tc>
      </w:tr>
      <w:tr w:rsidR="00241526" w:rsidRPr="00A7674C" w14:paraId="787A2613" w14:textId="77777777" w:rsidTr="0008123A">
        <w:trPr>
          <w:trHeight w:val="300"/>
        </w:trPr>
        <w:tc>
          <w:tcPr>
            <w:tcW w:w="704" w:type="dxa"/>
            <w:hideMark/>
          </w:tcPr>
          <w:p w14:paraId="3689A0B0" w14:textId="7AEBCD59" w:rsidR="00241526" w:rsidRPr="00667061" w:rsidRDefault="0020180F" w:rsidP="001B5812">
            <w:pPr>
              <w:jc w:val="center"/>
              <w:textAlignment w:val="baseline"/>
            </w:pPr>
            <w:r>
              <w:rPr>
                <w:color w:val="000000" w:themeColor="text1"/>
              </w:rPr>
              <w:t>3</w:t>
            </w:r>
            <w:r w:rsidR="00241526" w:rsidRPr="74BB1F8B">
              <w:rPr>
                <w:color w:val="000000" w:themeColor="text1"/>
              </w:rPr>
              <w:t>.</w:t>
            </w:r>
            <w:r>
              <w:rPr>
                <w:color w:val="000000" w:themeColor="text1"/>
              </w:rPr>
              <w:t>3</w:t>
            </w:r>
            <w:r w:rsidR="00241526" w:rsidRPr="74BB1F8B">
              <w:rPr>
                <w:color w:val="000000" w:themeColor="text1"/>
              </w:rPr>
              <w:t>. </w:t>
            </w:r>
          </w:p>
        </w:tc>
        <w:tc>
          <w:tcPr>
            <w:tcW w:w="5954" w:type="dxa"/>
            <w:vAlign w:val="center"/>
          </w:tcPr>
          <w:p w14:paraId="58E64073" w14:textId="1F765EA5" w:rsidR="00241526" w:rsidRPr="00557126" w:rsidRDefault="003D3FDE" w:rsidP="001B5812">
            <w:pPr>
              <w:rPr>
                <w:color w:val="333333"/>
              </w:rPr>
            </w:pPr>
            <w:r>
              <w:rPr>
                <w:color w:val="333333"/>
              </w:rPr>
              <w:t>c</w:t>
            </w:r>
            <w:r w:rsidR="00241526" w:rsidRPr="00DD2085">
              <w:rPr>
                <w:color w:val="333333"/>
              </w:rPr>
              <w:t>ilvēkresursi ekonomiskai attīstībai 2024.</w:t>
            </w:r>
            <w:r w:rsidR="00241526">
              <w:rPr>
                <w:color w:val="333333"/>
              </w:rPr>
              <w:t> gadā</w:t>
            </w:r>
            <w:r w:rsidR="00241526" w:rsidRPr="00DD2085">
              <w:rPr>
                <w:color w:val="333333"/>
              </w:rPr>
              <w:t xml:space="preserve"> (iedzīvotāju īpatsvars virs darbspējas vecuma)</w:t>
            </w:r>
          </w:p>
        </w:tc>
        <w:tc>
          <w:tcPr>
            <w:tcW w:w="2409" w:type="dxa"/>
            <w:vAlign w:val="center"/>
          </w:tcPr>
          <w:p w14:paraId="144364AE" w14:textId="77777777" w:rsidR="00241526" w:rsidRDefault="00241526" w:rsidP="001B5812">
            <w:pPr>
              <w:jc w:val="center"/>
              <w:rPr>
                <w:color w:val="333333"/>
                <w:lang w:val="lv"/>
              </w:rPr>
            </w:pPr>
          </w:p>
        </w:tc>
      </w:tr>
      <w:tr w:rsidR="00241526" w:rsidRPr="00A7674C" w14:paraId="16CDA7B9" w14:textId="77777777" w:rsidTr="0008123A">
        <w:trPr>
          <w:trHeight w:val="300"/>
        </w:trPr>
        <w:tc>
          <w:tcPr>
            <w:tcW w:w="704" w:type="dxa"/>
            <w:hideMark/>
          </w:tcPr>
          <w:p w14:paraId="01138FF5" w14:textId="57A66715" w:rsidR="00241526" w:rsidRPr="00667061" w:rsidRDefault="0020180F" w:rsidP="001B5812">
            <w:pPr>
              <w:jc w:val="center"/>
              <w:textAlignment w:val="baseline"/>
            </w:pPr>
            <w:r>
              <w:rPr>
                <w:color w:val="000000" w:themeColor="text1"/>
              </w:rPr>
              <w:t>3</w:t>
            </w:r>
            <w:r w:rsidR="00241526" w:rsidRPr="74BB1F8B">
              <w:rPr>
                <w:color w:val="000000" w:themeColor="text1"/>
              </w:rPr>
              <w:t>.</w:t>
            </w:r>
            <w:r>
              <w:rPr>
                <w:color w:val="000000" w:themeColor="text1"/>
              </w:rPr>
              <w:t>4</w:t>
            </w:r>
            <w:r w:rsidR="00241526" w:rsidRPr="74BB1F8B">
              <w:rPr>
                <w:color w:val="000000" w:themeColor="text1"/>
              </w:rPr>
              <w:t>. </w:t>
            </w:r>
          </w:p>
        </w:tc>
        <w:tc>
          <w:tcPr>
            <w:tcW w:w="5954" w:type="dxa"/>
            <w:vAlign w:val="center"/>
          </w:tcPr>
          <w:p w14:paraId="66865097" w14:textId="7C92129B" w:rsidR="00241526" w:rsidRPr="00557126" w:rsidRDefault="003D3FDE" w:rsidP="001B5812">
            <w:pPr>
              <w:rPr>
                <w:color w:val="333333"/>
              </w:rPr>
            </w:pPr>
            <w:r w:rsidRPr="00CA47D7">
              <w:rPr>
                <w:color w:val="333333"/>
              </w:rPr>
              <w:t>a</w:t>
            </w:r>
            <w:r w:rsidR="00241526" w:rsidRPr="00CA47D7">
              <w:rPr>
                <w:color w:val="333333"/>
              </w:rPr>
              <w:t>ttīstības potenciāls ar augošu dzimstību 2024. gadā</w:t>
            </w:r>
            <w:r w:rsidR="00CA47D7" w:rsidRPr="00CA47D7">
              <w:rPr>
                <w:color w:val="333333"/>
              </w:rPr>
              <w:t xml:space="preserve"> </w:t>
            </w:r>
            <w:r w:rsidR="00241526" w:rsidRPr="00CA47D7">
              <w:rPr>
                <w:color w:val="333333"/>
              </w:rPr>
              <w:t>(dzimušo skaits uz 1000 iedzīvotājiem)</w:t>
            </w:r>
          </w:p>
        </w:tc>
        <w:tc>
          <w:tcPr>
            <w:tcW w:w="2409" w:type="dxa"/>
            <w:vAlign w:val="center"/>
          </w:tcPr>
          <w:p w14:paraId="49CE9F9A" w14:textId="77777777" w:rsidR="00241526" w:rsidRDefault="00241526" w:rsidP="001B5812">
            <w:pPr>
              <w:jc w:val="center"/>
              <w:rPr>
                <w:color w:val="333333"/>
                <w:lang w:val="lv"/>
              </w:rPr>
            </w:pPr>
          </w:p>
        </w:tc>
      </w:tr>
      <w:tr w:rsidR="00241526" w14:paraId="33FCB626" w14:textId="77777777" w:rsidTr="0008123A">
        <w:trPr>
          <w:trHeight w:val="300"/>
        </w:trPr>
        <w:tc>
          <w:tcPr>
            <w:tcW w:w="704" w:type="dxa"/>
          </w:tcPr>
          <w:p w14:paraId="6AA81056" w14:textId="4AFE9DB7" w:rsidR="00241526" w:rsidRPr="74BB1F8B" w:rsidRDefault="0020180F" w:rsidP="001B5812">
            <w:pPr>
              <w:jc w:val="center"/>
              <w:textAlignment w:val="baseline"/>
              <w:rPr>
                <w:color w:val="000000" w:themeColor="text1"/>
              </w:rPr>
            </w:pPr>
            <w:r>
              <w:rPr>
                <w:color w:val="000000" w:themeColor="text1"/>
              </w:rPr>
              <w:t>3</w:t>
            </w:r>
            <w:r w:rsidR="00241526" w:rsidRPr="74BB1F8B">
              <w:rPr>
                <w:color w:val="000000" w:themeColor="text1"/>
              </w:rPr>
              <w:t>.</w:t>
            </w:r>
            <w:r>
              <w:rPr>
                <w:color w:val="000000" w:themeColor="text1"/>
              </w:rPr>
              <w:t>5</w:t>
            </w:r>
            <w:r w:rsidR="00241526" w:rsidRPr="74BB1F8B">
              <w:rPr>
                <w:color w:val="000000" w:themeColor="text1"/>
              </w:rPr>
              <w:t>. </w:t>
            </w:r>
          </w:p>
        </w:tc>
        <w:tc>
          <w:tcPr>
            <w:tcW w:w="5954" w:type="dxa"/>
            <w:vAlign w:val="center"/>
          </w:tcPr>
          <w:p w14:paraId="4C87B2EB" w14:textId="6B3AF580" w:rsidR="00241526" w:rsidRPr="53C05AC6" w:rsidRDefault="003D3FDE" w:rsidP="001B5812">
            <w:pPr>
              <w:rPr>
                <w:color w:val="333333"/>
              </w:rPr>
            </w:pPr>
            <w:r>
              <w:rPr>
                <w:color w:val="333333"/>
              </w:rPr>
              <w:t>e</w:t>
            </w:r>
            <w:r w:rsidR="00241526" w:rsidRPr="006064DC">
              <w:rPr>
                <w:color w:val="333333"/>
              </w:rPr>
              <w:t>konomiskie izaicinājumi 2024. gadā (bezdarba līmenis %)</w:t>
            </w:r>
          </w:p>
        </w:tc>
        <w:tc>
          <w:tcPr>
            <w:tcW w:w="2409" w:type="dxa"/>
            <w:vAlign w:val="center"/>
          </w:tcPr>
          <w:p w14:paraId="0CE7CEFF" w14:textId="77777777" w:rsidR="00241526" w:rsidRDefault="00241526" w:rsidP="001B5812">
            <w:pPr>
              <w:jc w:val="center"/>
              <w:rPr>
                <w:color w:val="333333"/>
                <w:lang w:val="lv"/>
              </w:rPr>
            </w:pPr>
          </w:p>
        </w:tc>
      </w:tr>
    </w:tbl>
    <w:p w14:paraId="41ACA82C" w14:textId="423658BF" w:rsidR="00241526" w:rsidRPr="00667061" w:rsidRDefault="00241526" w:rsidP="00241526">
      <w:pPr>
        <w:jc w:val="center"/>
        <w:textAlignment w:val="baseline"/>
      </w:pPr>
      <w:r w:rsidRPr="38A3CE32">
        <w:rPr>
          <w:color w:val="000000" w:themeColor="text1"/>
        </w:rPr>
        <w:t> </w:t>
      </w:r>
    </w:p>
    <w:bookmarkEnd w:id="3"/>
    <w:p w14:paraId="234E537B" w14:textId="77777777" w:rsidR="00573EE4" w:rsidRDefault="00573EE4" w:rsidP="00585111">
      <w:pPr>
        <w:rPr>
          <w:b/>
          <w:bCs/>
          <w:color w:val="000000"/>
        </w:rPr>
      </w:pPr>
    </w:p>
    <w:bookmarkEnd w:id="2"/>
    <w:p w14:paraId="5AEDB344" w14:textId="77777777" w:rsidR="00C468CC" w:rsidRPr="0080649E" w:rsidRDefault="00C468CC" w:rsidP="00C468CC">
      <w:pPr>
        <w:textAlignment w:val="baseline"/>
      </w:pPr>
    </w:p>
    <w:p w14:paraId="6C032ADE" w14:textId="77777777" w:rsidR="001E5A19" w:rsidRDefault="00113F4F" w:rsidP="009A5710">
      <w:r>
        <w:t xml:space="preserve">Sagatavoja: </w:t>
      </w:r>
      <w:r>
        <w:tab/>
      </w:r>
      <w:r w:rsidRPr="000238B6">
        <w:t>___</w:t>
      </w:r>
      <w:r>
        <w:t>/</w:t>
      </w:r>
      <w:r w:rsidRPr="000238B6">
        <w:t>___</w:t>
      </w:r>
      <w:r>
        <w:t>/20</w:t>
      </w:r>
      <w:r w:rsidR="006A519C">
        <w:t>2</w:t>
      </w:r>
      <w:r>
        <w:t>__</w:t>
      </w:r>
      <w:r>
        <w:tab/>
      </w:r>
      <w:r>
        <w:tab/>
      </w:r>
      <w:r>
        <w:tab/>
      </w:r>
      <w:r>
        <w:tab/>
      </w:r>
      <w:r w:rsidRPr="000238B6">
        <w:t>_____________________</w:t>
      </w:r>
    </w:p>
    <w:p w14:paraId="50906775" w14:textId="77777777" w:rsidR="009A5710" w:rsidRDefault="00113F4F" w:rsidP="009A5710">
      <w:r>
        <w:tab/>
      </w:r>
      <w:r>
        <w:tab/>
      </w:r>
      <w:r>
        <w:tab/>
      </w:r>
      <w:r>
        <w:tab/>
      </w:r>
      <w:r>
        <w:tab/>
      </w:r>
      <w:r>
        <w:tab/>
      </w:r>
      <w:r>
        <w:tab/>
      </w:r>
      <w:r>
        <w:tab/>
      </w:r>
      <w:r>
        <w:tab/>
        <w:t xml:space="preserve">  (paraksts)</w:t>
      </w:r>
    </w:p>
    <w:p w14:paraId="4EDDC10E" w14:textId="77777777" w:rsidR="00182A4F" w:rsidRPr="002E2B55" w:rsidRDefault="00182A4F" w:rsidP="009A5710"/>
    <w:p w14:paraId="2C440FDA" w14:textId="77777777" w:rsidR="009A5710" w:rsidRDefault="00113F4F" w:rsidP="009A5710">
      <w:bookmarkStart w:id="4" w:name="_Hlk98873842"/>
      <w:r w:rsidRPr="009A5710">
        <w:t xml:space="preserve">Apstiprināja: </w:t>
      </w:r>
      <w:r>
        <w:tab/>
      </w:r>
      <w:r w:rsidRPr="000238B6">
        <w:t>___</w:t>
      </w:r>
      <w:r>
        <w:t>/</w:t>
      </w:r>
      <w:r w:rsidRPr="000238B6">
        <w:t>___</w:t>
      </w:r>
      <w:r>
        <w:t>/20</w:t>
      </w:r>
      <w:r w:rsidR="006A519C">
        <w:t>2</w:t>
      </w:r>
      <w:r>
        <w:t>__</w:t>
      </w:r>
      <w:r>
        <w:tab/>
      </w:r>
      <w:r>
        <w:tab/>
      </w:r>
      <w:r>
        <w:tab/>
      </w:r>
      <w:r>
        <w:tab/>
      </w:r>
      <w:r w:rsidRPr="000238B6">
        <w:t>_____________________</w:t>
      </w:r>
    </w:p>
    <w:p w14:paraId="66324C98" w14:textId="046E6CD2" w:rsidR="00FF05FE" w:rsidRDefault="00113F4F" w:rsidP="00040284">
      <w:r>
        <w:tab/>
      </w:r>
      <w:r>
        <w:tab/>
      </w:r>
      <w:r>
        <w:tab/>
      </w:r>
      <w:r>
        <w:tab/>
      </w:r>
      <w:r>
        <w:tab/>
      </w:r>
      <w:r>
        <w:tab/>
      </w:r>
      <w:r>
        <w:tab/>
      </w:r>
      <w:r>
        <w:tab/>
      </w:r>
      <w:r>
        <w:tab/>
        <w:t xml:space="preserve">  (paraksts)</w:t>
      </w:r>
      <w:bookmarkEnd w:id="4"/>
    </w:p>
    <w:sectPr w:rsidR="00FF05FE" w:rsidSect="0032741B">
      <w:footerReference w:type="default" r:id="rId11"/>
      <w:type w:val="continuous"/>
      <w:pgSz w:w="11906" w:h="16838"/>
      <w:pgMar w:top="567" w:right="1134"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66F1" w14:textId="77777777" w:rsidR="00192EF2" w:rsidRDefault="00192EF2">
      <w:r>
        <w:separator/>
      </w:r>
    </w:p>
  </w:endnote>
  <w:endnote w:type="continuationSeparator" w:id="0">
    <w:p w14:paraId="4BA58820" w14:textId="77777777" w:rsidR="00192EF2" w:rsidRDefault="0019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DD1D" w14:textId="77777777" w:rsidR="007855F9" w:rsidRDefault="00113F4F">
    <w:pPr>
      <w:pStyle w:val="Footer"/>
      <w:jc w:val="right"/>
    </w:pPr>
    <w:r>
      <w:fldChar w:fldCharType="begin"/>
    </w:r>
    <w:r>
      <w:instrText xml:space="preserve"> PAGE   \* MERGEFORMAT </w:instrText>
    </w:r>
    <w:r>
      <w:fldChar w:fldCharType="separate"/>
    </w:r>
    <w:r w:rsidR="00C82EF8">
      <w:rPr>
        <w:noProof/>
      </w:rPr>
      <w:t>6</w:t>
    </w:r>
    <w:r>
      <w:fldChar w:fldCharType="end"/>
    </w:r>
  </w:p>
  <w:p w14:paraId="44108CE8" w14:textId="77777777" w:rsidR="007855F9" w:rsidRDefault="00785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CA5A" w14:textId="77777777" w:rsidR="00192EF2" w:rsidRDefault="00192EF2">
      <w:r>
        <w:separator/>
      </w:r>
    </w:p>
  </w:footnote>
  <w:footnote w:type="continuationSeparator" w:id="0">
    <w:p w14:paraId="3602ABC1" w14:textId="77777777" w:rsidR="00192EF2" w:rsidRDefault="0019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F04"/>
    <w:multiLevelType w:val="hybridMultilevel"/>
    <w:tmpl w:val="71B46318"/>
    <w:lvl w:ilvl="0" w:tplc="4B521EA6">
      <w:start w:val="1"/>
      <w:numFmt w:val="decimal"/>
      <w:lvlText w:val="%1."/>
      <w:lvlJc w:val="left"/>
      <w:pPr>
        <w:ind w:left="1080" w:hanging="360"/>
      </w:pPr>
      <w:rPr>
        <w:rFonts w:cs="Times New Roman"/>
      </w:rPr>
    </w:lvl>
    <w:lvl w:ilvl="1" w:tplc="16C6F2D4">
      <w:start w:val="1"/>
      <w:numFmt w:val="decimal"/>
      <w:lvlText w:val="%2."/>
      <w:lvlJc w:val="left"/>
      <w:pPr>
        <w:tabs>
          <w:tab w:val="num" w:pos="1440"/>
        </w:tabs>
        <w:ind w:left="1440" w:hanging="360"/>
      </w:pPr>
      <w:rPr>
        <w:rFonts w:cs="Times New Roman"/>
      </w:rPr>
    </w:lvl>
    <w:lvl w:ilvl="2" w:tplc="4B349232">
      <w:start w:val="1"/>
      <w:numFmt w:val="decimal"/>
      <w:lvlText w:val="%3."/>
      <w:lvlJc w:val="left"/>
      <w:pPr>
        <w:tabs>
          <w:tab w:val="num" w:pos="2160"/>
        </w:tabs>
        <w:ind w:left="2160" w:hanging="360"/>
      </w:pPr>
      <w:rPr>
        <w:rFonts w:cs="Times New Roman"/>
      </w:rPr>
    </w:lvl>
    <w:lvl w:ilvl="3" w:tplc="22A444D4">
      <w:start w:val="1"/>
      <w:numFmt w:val="decimal"/>
      <w:lvlText w:val="%4."/>
      <w:lvlJc w:val="left"/>
      <w:pPr>
        <w:tabs>
          <w:tab w:val="num" w:pos="2880"/>
        </w:tabs>
        <w:ind w:left="2880" w:hanging="360"/>
      </w:pPr>
      <w:rPr>
        <w:rFonts w:cs="Times New Roman"/>
      </w:rPr>
    </w:lvl>
    <w:lvl w:ilvl="4" w:tplc="F47CDADE">
      <w:start w:val="1"/>
      <w:numFmt w:val="decimal"/>
      <w:lvlText w:val="%5."/>
      <w:lvlJc w:val="left"/>
      <w:pPr>
        <w:tabs>
          <w:tab w:val="num" w:pos="3600"/>
        </w:tabs>
        <w:ind w:left="3600" w:hanging="360"/>
      </w:pPr>
      <w:rPr>
        <w:rFonts w:cs="Times New Roman"/>
      </w:rPr>
    </w:lvl>
    <w:lvl w:ilvl="5" w:tplc="1C288D66">
      <w:start w:val="1"/>
      <w:numFmt w:val="decimal"/>
      <w:lvlText w:val="%6."/>
      <w:lvlJc w:val="left"/>
      <w:pPr>
        <w:tabs>
          <w:tab w:val="num" w:pos="4320"/>
        </w:tabs>
        <w:ind w:left="4320" w:hanging="360"/>
      </w:pPr>
      <w:rPr>
        <w:rFonts w:cs="Times New Roman"/>
      </w:rPr>
    </w:lvl>
    <w:lvl w:ilvl="6" w:tplc="FE2EDA5C">
      <w:start w:val="1"/>
      <w:numFmt w:val="decimal"/>
      <w:lvlText w:val="%7."/>
      <w:lvlJc w:val="left"/>
      <w:pPr>
        <w:tabs>
          <w:tab w:val="num" w:pos="5040"/>
        </w:tabs>
        <w:ind w:left="5040" w:hanging="360"/>
      </w:pPr>
      <w:rPr>
        <w:rFonts w:cs="Times New Roman"/>
      </w:rPr>
    </w:lvl>
    <w:lvl w:ilvl="7" w:tplc="772436FC">
      <w:start w:val="1"/>
      <w:numFmt w:val="decimal"/>
      <w:lvlText w:val="%8."/>
      <w:lvlJc w:val="left"/>
      <w:pPr>
        <w:tabs>
          <w:tab w:val="num" w:pos="5760"/>
        </w:tabs>
        <w:ind w:left="5760" w:hanging="360"/>
      </w:pPr>
      <w:rPr>
        <w:rFonts w:cs="Times New Roman"/>
      </w:rPr>
    </w:lvl>
    <w:lvl w:ilvl="8" w:tplc="D82CC114">
      <w:start w:val="1"/>
      <w:numFmt w:val="decimal"/>
      <w:lvlText w:val="%9."/>
      <w:lvlJc w:val="left"/>
      <w:pPr>
        <w:tabs>
          <w:tab w:val="num" w:pos="6480"/>
        </w:tabs>
        <w:ind w:left="6480" w:hanging="360"/>
      </w:pPr>
      <w:rPr>
        <w:rFonts w:cs="Times New Roman"/>
      </w:rPr>
    </w:lvl>
  </w:abstractNum>
  <w:abstractNum w:abstractNumId="1" w15:restartNumberingAfterBreak="0">
    <w:nsid w:val="0B100C66"/>
    <w:multiLevelType w:val="hybridMultilevel"/>
    <w:tmpl w:val="50B489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85494B"/>
    <w:multiLevelType w:val="hybridMultilevel"/>
    <w:tmpl w:val="3AE0224A"/>
    <w:lvl w:ilvl="0" w:tplc="FDC86EBE">
      <w:start w:val="1"/>
      <w:numFmt w:val="bullet"/>
      <w:lvlText w:val="-"/>
      <w:lvlJc w:val="left"/>
      <w:pPr>
        <w:ind w:left="720" w:hanging="360"/>
      </w:pPr>
      <w:rPr>
        <w:rFonts w:ascii="Aptos" w:hAnsi="Aptos" w:hint="default"/>
      </w:rPr>
    </w:lvl>
    <w:lvl w:ilvl="1" w:tplc="02F4BBDA">
      <w:start w:val="1"/>
      <w:numFmt w:val="bullet"/>
      <w:lvlText w:val="o"/>
      <w:lvlJc w:val="left"/>
      <w:pPr>
        <w:ind w:left="1440" w:hanging="360"/>
      </w:pPr>
      <w:rPr>
        <w:rFonts w:ascii="Courier New" w:hAnsi="Courier New" w:hint="default"/>
      </w:rPr>
    </w:lvl>
    <w:lvl w:ilvl="2" w:tplc="231AF87A">
      <w:start w:val="1"/>
      <w:numFmt w:val="bullet"/>
      <w:lvlText w:val=""/>
      <w:lvlJc w:val="left"/>
      <w:pPr>
        <w:ind w:left="2160" w:hanging="360"/>
      </w:pPr>
      <w:rPr>
        <w:rFonts w:ascii="Wingdings" w:hAnsi="Wingdings" w:hint="default"/>
      </w:rPr>
    </w:lvl>
    <w:lvl w:ilvl="3" w:tplc="1B247738">
      <w:start w:val="1"/>
      <w:numFmt w:val="bullet"/>
      <w:lvlText w:val=""/>
      <w:lvlJc w:val="left"/>
      <w:pPr>
        <w:ind w:left="2880" w:hanging="360"/>
      </w:pPr>
      <w:rPr>
        <w:rFonts w:ascii="Symbol" w:hAnsi="Symbol" w:hint="default"/>
      </w:rPr>
    </w:lvl>
    <w:lvl w:ilvl="4" w:tplc="2118DD12">
      <w:start w:val="1"/>
      <w:numFmt w:val="bullet"/>
      <w:lvlText w:val="o"/>
      <w:lvlJc w:val="left"/>
      <w:pPr>
        <w:ind w:left="3600" w:hanging="360"/>
      </w:pPr>
      <w:rPr>
        <w:rFonts w:ascii="Courier New" w:hAnsi="Courier New" w:hint="default"/>
      </w:rPr>
    </w:lvl>
    <w:lvl w:ilvl="5" w:tplc="81340A22">
      <w:start w:val="1"/>
      <w:numFmt w:val="bullet"/>
      <w:lvlText w:val=""/>
      <w:lvlJc w:val="left"/>
      <w:pPr>
        <w:ind w:left="4320" w:hanging="360"/>
      </w:pPr>
      <w:rPr>
        <w:rFonts w:ascii="Wingdings" w:hAnsi="Wingdings" w:hint="default"/>
      </w:rPr>
    </w:lvl>
    <w:lvl w:ilvl="6" w:tplc="13A28650">
      <w:start w:val="1"/>
      <w:numFmt w:val="bullet"/>
      <w:lvlText w:val=""/>
      <w:lvlJc w:val="left"/>
      <w:pPr>
        <w:ind w:left="5040" w:hanging="360"/>
      </w:pPr>
      <w:rPr>
        <w:rFonts w:ascii="Symbol" w:hAnsi="Symbol" w:hint="default"/>
      </w:rPr>
    </w:lvl>
    <w:lvl w:ilvl="7" w:tplc="1F26546A">
      <w:start w:val="1"/>
      <w:numFmt w:val="bullet"/>
      <w:lvlText w:val="o"/>
      <w:lvlJc w:val="left"/>
      <w:pPr>
        <w:ind w:left="5760" w:hanging="360"/>
      </w:pPr>
      <w:rPr>
        <w:rFonts w:ascii="Courier New" w:hAnsi="Courier New" w:hint="default"/>
      </w:rPr>
    </w:lvl>
    <w:lvl w:ilvl="8" w:tplc="C3844A00">
      <w:start w:val="1"/>
      <w:numFmt w:val="bullet"/>
      <w:lvlText w:val=""/>
      <w:lvlJc w:val="left"/>
      <w:pPr>
        <w:ind w:left="6480" w:hanging="360"/>
      </w:pPr>
      <w:rPr>
        <w:rFonts w:ascii="Wingdings" w:hAnsi="Wingdings" w:hint="default"/>
      </w:rPr>
    </w:lvl>
  </w:abstractNum>
  <w:abstractNum w:abstractNumId="3" w15:restartNumberingAfterBreak="0">
    <w:nsid w:val="19BF6012"/>
    <w:multiLevelType w:val="hybridMultilevel"/>
    <w:tmpl w:val="9AB0DFF6"/>
    <w:lvl w:ilvl="0" w:tplc="9830F558">
      <w:start w:val="1"/>
      <w:numFmt w:val="decimal"/>
      <w:lvlText w:val="%1)"/>
      <w:lvlJc w:val="left"/>
      <w:pPr>
        <w:tabs>
          <w:tab w:val="num" w:pos="1872"/>
        </w:tabs>
        <w:ind w:left="1872" w:hanging="360"/>
      </w:pPr>
      <w:rPr>
        <w:rFonts w:cs="Times New Roman"/>
        <w:color w:val="auto"/>
      </w:rPr>
    </w:lvl>
    <w:lvl w:ilvl="1" w:tplc="CEAE6FE6" w:tentative="1">
      <w:start w:val="1"/>
      <w:numFmt w:val="lowerLetter"/>
      <w:lvlText w:val="%2."/>
      <w:lvlJc w:val="left"/>
      <w:pPr>
        <w:tabs>
          <w:tab w:val="num" w:pos="1872"/>
        </w:tabs>
        <w:ind w:left="1872" w:hanging="360"/>
      </w:pPr>
    </w:lvl>
    <w:lvl w:ilvl="2" w:tplc="58E83E04" w:tentative="1">
      <w:start w:val="1"/>
      <w:numFmt w:val="lowerRoman"/>
      <w:lvlText w:val="%3."/>
      <w:lvlJc w:val="right"/>
      <w:pPr>
        <w:tabs>
          <w:tab w:val="num" w:pos="2592"/>
        </w:tabs>
        <w:ind w:left="2592" w:hanging="180"/>
      </w:pPr>
    </w:lvl>
    <w:lvl w:ilvl="3" w:tplc="8ABE0EEE" w:tentative="1">
      <w:start w:val="1"/>
      <w:numFmt w:val="decimal"/>
      <w:lvlText w:val="%4."/>
      <w:lvlJc w:val="left"/>
      <w:pPr>
        <w:tabs>
          <w:tab w:val="num" w:pos="3312"/>
        </w:tabs>
        <w:ind w:left="3312" w:hanging="360"/>
      </w:pPr>
    </w:lvl>
    <w:lvl w:ilvl="4" w:tplc="44EA47EC" w:tentative="1">
      <w:start w:val="1"/>
      <w:numFmt w:val="lowerLetter"/>
      <w:lvlText w:val="%5."/>
      <w:lvlJc w:val="left"/>
      <w:pPr>
        <w:tabs>
          <w:tab w:val="num" w:pos="4032"/>
        </w:tabs>
        <w:ind w:left="4032" w:hanging="360"/>
      </w:pPr>
    </w:lvl>
    <w:lvl w:ilvl="5" w:tplc="ABC40C3E" w:tentative="1">
      <w:start w:val="1"/>
      <w:numFmt w:val="lowerRoman"/>
      <w:lvlText w:val="%6."/>
      <w:lvlJc w:val="right"/>
      <w:pPr>
        <w:tabs>
          <w:tab w:val="num" w:pos="4752"/>
        </w:tabs>
        <w:ind w:left="4752" w:hanging="180"/>
      </w:pPr>
    </w:lvl>
    <w:lvl w:ilvl="6" w:tplc="0D3E708A" w:tentative="1">
      <w:start w:val="1"/>
      <w:numFmt w:val="decimal"/>
      <w:lvlText w:val="%7."/>
      <w:lvlJc w:val="left"/>
      <w:pPr>
        <w:tabs>
          <w:tab w:val="num" w:pos="5472"/>
        </w:tabs>
        <w:ind w:left="5472" w:hanging="360"/>
      </w:pPr>
    </w:lvl>
    <w:lvl w:ilvl="7" w:tplc="EB327D8E" w:tentative="1">
      <w:start w:val="1"/>
      <w:numFmt w:val="lowerLetter"/>
      <w:lvlText w:val="%8."/>
      <w:lvlJc w:val="left"/>
      <w:pPr>
        <w:tabs>
          <w:tab w:val="num" w:pos="6192"/>
        </w:tabs>
        <w:ind w:left="6192" w:hanging="360"/>
      </w:pPr>
    </w:lvl>
    <w:lvl w:ilvl="8" w:tplc="105636D2" w:tentative="1">
      <w:start w:val="1"/>
      <w:numFmt w:val="lowerRoman"/>
      <w:lvlText w:val="%9."/>
      <w:lvlJc w:val="right"/>
      <w:pPr>
        <w:tabs>
          <w:tab w:val="num" w:pos="6912"/>
        </w:tabs>
        <w:ind w:left="6912" w:hanging="180"/>
      </w:pPr>
    </w:lvl>
  </w:abstractNum>
  <w:abstractNum w:abstractNumId="4" w15:restartNumberingAfterBreak="0">
    <w:nsid w:val="1A154F95"/>
    <w:multiLevelType w:val="hybridMultilevel"/>
    <w:tmpl w:val="5C488D04"/>
    <w:lvl w:ilvl="0" w:tplc="3D5091F0">
      <w:start w:val="1"/>
      <w:numFmt w:val="decimal"/>
      <w:lvlText w:val="%1."/>
      <w:lvlJc w:val="left"/>
      <w:pPr>
        <w:ind w:left="644" w:hanging="360"/>
      </w:pPr>
      <w:rPr>
        <w:rFonts w:cs="Times New Roman"/>
        <w:b/>
        <w:bCs/>
        <w:i w:val="0"/>
        <w:iCs w:val="0"/>
      </w:rPr>
    </w:lvl>
    <w:lvl w:ilvl="1" w:tplc="464AF702">
      <w:start w:val="1"/>
      <w:numFmt w:val="lowerLetter"/>
      <w:lvlText w:val="%2."/>
      <w:lvlJc w:val="left"/>
      <w:pPr>
        <w:ind w:left="1364" w:hanging="360"/>
      </w:pPr>
      <w:rPr>
        <w:rFonts w:cs="Times New Roman"/>
      </w:rPr>
    </w:lvl>
    <w:lvl w:ilvl="2" w:tplc="CC009C54">
      <w:start w:val="1"/>
      <w:numFmt w:val="decimal"/>
      <w:lvlText w:val="%3."/>
      <w:lvlJc w:val="left"/>
      <w:pPr>
        <w:tabs>
          <w:tab w:val="num" w:pos="2160"/>
        </w:tabs>
        <w:ind w:left="2160" w:hanging="360"/>
      </w:pPr>
      <w:rPr>
        <w:rFonts w:cs="Times New Roman"/>
      </w:rPr>
    </w:lvl>
    <w:lvl w:ilvl="3" w:tplc="B47EF56A">
      <w:start w:val="1"/>
      <w:numFmt w:val="decimal"/>
      <w:lvlText w:val="%4."/>
      <w:lvlJc w:val="left"/>
      <w:pPr>
        <w:tabs>
          <w:tab w:val="num" w:pos="2880"/>
        </w:tabs>
        <w:ind w:left="2880" w:hanging="360"/>
      </w:pPr>
      <w:rPr>
        <w:rFonts w:cs="Times New Roman"/>
      </w:rPr>
    </w:lvl>
    <w:lvl w:ilvl="4" w:tplc="8ACEAA90">
      <w:start w:val="1"/>
      <w:numFmt w:val="decimal"/>
      <w:lvlText w:val="%5."/>
      <w:lvlJc w:val="left"/>
      <w:pPr>
        <w:tabs>
          <w:tab w:val="num" w:pos="3600"/>
        </w:tabs>
        <w:ind w:left="3600" w:hanging="360"/>
      </w:pPr>
      <w:rPr>
        <w:rFonts w:cs="Times New Roman"/>
      </w:rPr>
    </w:lvl>
    <w:lvl w:ilvl="5" w:tplc="FAECF74C">
      <w:start w:val="1"/>
      <w:numFmt w:val="decimal"/>
      <w:lvlText w:val="%6."/>
      <w:lvlJc w:val="left"/>
      <w:pPr>
        <w:tabs>
          <w:tab w:val="num" w:pos="4320"/>
        </w:tabs>
        <w:ind w:left="4320" w:hanging="360"/>
      </w:pPr>
      <w:rPr>
        <w:rFonts w:cs="Times New Roman"/>
      </w:rPr>
    </w:lvl>
    <w:lvl w:ilvl="6" w:tplc="B582DC1A">
      <w:start w:val="1"/>
      <w:numFmt w:val="decimal"/>
      <w:lvlText w:val="%7."/>
      <w:lvlJc w:val="left"/>
      <w:pPr>
        <w:tabs>
          <w:tab w:val="num" w:pos="5040"/>
        </w:tabs>
        <w:ind w:left="5040" w:hanging="360"/>
      </w:pPr>
      <w:rPr>
        <w:rFonts w:cs="Times New Roman"/>
      </w:rPr>
    </w:lvl>
    <w:lvl w:ilvl="7" w:tplc="4CB8B5F6">
      <w:start w:val="1"/>
      <w:numFmt w:val="decimal"/>
      <w:lvlText w:val="%8."/>
      <w:lvlJc w:val="left"/>
      <w:pPr>
        <w:tabs>
          <w:tab w:val="num" w:pos="5760"/>
        </w:tabs>
        <w:ind w:left="5760" w:hanging="360"/>
      </w:pPr>
      <w:rPr>
        <w:rFonts w:cs="Times New Roman"/>
      </w:rPr>
    </w:lvl>
    <w:lvl w:ilvl="8" w:tplc="5718BE6C">
      <w:start w:val="1"/>
      <w:numFmt w:val="decimal"/>
      <w:lvlText w:val="%9."/>
      <w:lvlJc w:val="left"/>
      <w:pPr>
        <w:tabs>
          <w:tab w:val="num" w:pos="6480"/>
        </w:tabs>
        <w:ind w:left="6480" w:hanging="360"/>
      </w:pPr>
      <w:rPr>
        <w:rFonts w:cs="Times New Roman"/>
      </w:rPr>
    </w:lvl>
  </w:abstractNum>
  <w:abstractNum w:abstractNumId="5" w15:restartNumberingAfterBreak="0">
    <w:nsid w:val="21284488"/>
    <w:multiLevelType w:val="hybridMultilevel"/>
    <w:tmpl w:val="126AAA68"/>
    <w:lvl w:ilvl="0" w:tplc="F8662384">
      <w:start w:val="1"/>
      <w:numFmt w:val="bullet"/>
      <w:lvlText w:val=""/>
      <w:lvlJc w:val="left"/>
      <w:pPr>
        <w:ind w:left="720" w:hanging="360"/>
      </w:pPr>
      <w:rPr>
        <w:rFonts w:ascii="Symbol" w:hAnsi="Symbol" w:hint="default"/>
      </w:rPr>
    </w:lvl>
    <w:lvl w:ilvl="1" w:tplc="DAEC4E58">
      <w:start w:val="1"/>
      <w:numFmt w:val="decimal"/>
      <w:lvlText w:val="%2."/>
      <w:lvlJc w:val="left"/>
      <w:pPr>
        <w:tabs>
          <w:tab w:val="num" w:pos="1440"/>
        </w:tabs>
        <w:ind w:left="1440" w:hanging="360"/>
      </w:pPr>
      <w:rPr>
        <w:rFonts w:cs="Times New Roman"/>
      </w:rPr>
    </w:lvl>
    <w:lvl w:ilvl="2" w:tplc="DA323284">
      <w:start w:val="1"/>
      <w:numFmt w:val="decimal"/>
      <w:lvlText w:val="%3."/>
      <w:lvlJc w:val="left"/>
      <w:pPr>
        <w:tabs>
          <w:tab w:val="num" w:pos="2160"/>
        </w:tabs>
        <w:ind w:left="2160" w:hanging="360"/>
      </w:pPr>
      <w:rPr>
        <w:rFonts w:cs="Times New Roman"/>
      </w:rPr>
    </w:lvl>
    <w:lvl w:ilvl="3" w:tplc="71AA25D2">
      <w:start w:val="1"/>
      <w:numFmt w:val="decimal"/>
      <w:lvlText w:val="%4."/>
      <w:lvlJc w:val="left"/>
      <w:pPr>
        <w:tabs>
          <w:tab w:val="num" w:pos="2880"/>
        </w:tabs>
        <w:ind w:left="2880" w:hanging="360"/>
      </w:pPr>
      <w:rPr>
        <w:rFonts w:cs="Times New Roman"/>
      </w:rPr>
    </w:lvl>
    <w:lvl w:ilvl="4" w:tplc="66426CDA">
      <w:start w:val="1"/>
      <w:numFmt w:val="decimal"/>
      <w:lvlText w:val="%5."/>
      <w:lvlJc w:val="left"/>
      <w:pPr>
        <w:tabs>
          <w:tab w:val="num" w:pos="3600"/>
        </w:tabs>
        <w:ind w:left="3600" w:hanging="360"/>
      </w:pPr>
      <w:rPr>
        <w:rFonts w:cs="Times New Roman"/>
      </w:rPr>
    </w:lvl>
    <w:lvl w:ilvl="5" w:tplc="81F62CD0">
      <w:start w:val="1"/>
      <w:numFmt w:val="decimal"/>
      <w:lvlText w:val="%6."/>
      <w:lvlJc w:val="left"/>
      <w:pPr>
        <w:tabs>
          <w:tab w:val="num" w:pos="4320"/>
        </w:tabs>
        <w:ind w:left="4320" w:hanging="360"/>
      </w:pPr>
      <w:rPr>
        <w:rFonts w:cs="Times New Roman"/>
      </w:rPr>
    </w:lvl>
    <w:lvl w:ilvl="6" w:tplc="751E65BE">
      <w:start w:val="1"/>
      <w:numFmt w:val="decimal"/>
      <w:lvlText w:val="%7."/>
      <w:lvlJc w:val="left"/>
      <w:pPr>
        <w:tabs>
          <w:tab w:val="num" w:pos="5040"/>
        </w:tabs>
        <w:ind w:left="5040" w:hanging="360"/>
      </w:pPr>
      <w:rPr>
        <w:rFonts w:cs="Times New Roman"/>
      </w:rPr>
    </w:lvl>
    <w:lvl w:ilvl="7" w:tplc="C7C0C18A">
      <w:start w:val="1"/>
      <w:numFmt w:val="decimal"/>
      <w:lvlText w:val="%8."/>
      <w:lvlJc w:val="left"/>
      <w:pPr>
        <w:tabs>
          <w:tab w:val="num" w:pos="5760"/>
        </w:tabs>
        <w:ind w:left="5760" w:hanging="360"/>
      </w:pPr>
      <w:rPr>
        <w:rFonts w:cs="Times New Roman"/>
      </w:rPr>
    </w:lvl>
    <w:lvl w:ilvl="8" w:tplc="61348E6C">
      <w:start w:val="1"/>
      <w:numFmt w:val="decimal"/>
      <w:lvlText w:val="%9."/>
      <w:lvlJc w:val="left"/>
      <w:pPr>
        <w:tabs>
          <w:tab w:val="num" w:pos="6480"/>
        </w:tabs>
        <w:ind w:left="6480" w:hanging="360"/>
      </w:pPr>
      <w:rPr>
        <w:rFonts w:cs="Times New Roman"/>
      </w:rPr>
    </w:lvl>
  </w:abstractNum>
  <w:abstractNum w:abstractNumId="6" w15:restartNumberingAfterBreak="0">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7" w15:restartNumberingAfterBreak="0">
    <w:nsid w:val="27732764"/>
    <w:multiLevelType w:val="hybridMultilevel"/>
    <w:tmpl w:val="9AB0DFF6"/>
    <w:lvl w:ilvl="0" w:tplc="EBDAAA8C">
      <w:start w:val="1"/>
      <w:numFmt w:val="decimal"/>
      <w:lvlText w:val="%1)"/>
      <w:lvlJc w:val="left"/>
      <w:pPr>
        <w:tabs>
          <w:tab w:val="num" w:pos="1872"/>
        </w:tabs>
        <w:ind w:left="1872" w:hanging="360"/>
      </w:pPr>
      <w:rPr>
        <w:rFonts w:cs="Times New Roman"/>
        <w:color w:val="auto"/>
      </w:rPr>
    </w:lvl>
    <w:lvl w:ilvl="1" w:tplc="7026EF00" w:tentative="1">
      <w:start w:val="1"/>
      <w:numFmt w:val="lowerLetter"/>
      <w:lvlText w:val="%2."/>
      <w:lvlJc w:val="left"/>
      <w:pPr>
        <w:tabs>
          <w:tab w:val="num" w:pos="1872"/>
        </w:tabs>
        <w:ind w:left="1872" w:hanging="360"/>
      </w:pPr>
    </w:lvl>
    <w:lvl w:ilvl="2" w:tplc="6D302DD8" w:tentative="1">
      <w:start w:val="1"/>
      <w:numFmt w:val="lowerRoman"/>
      <w:lvlText w:val="%3."/>
      <w:lvlJc w:val="right"/>
      <w:pPr>
        <w:tabs>
          <w:tab w:val="num" w:pos="2592"/>
        </w:tabs>
        <w:ind w:left="2592" w:hanging="180"/>
      </w:pPr>
    </w:lvl>
    <w:lvl w:ilvl="3" w:tplc="1CFA126C" w:tentative="1">
      <w:start w:val="1"/>
      <w:numFmt w:val="decimal"/>
      <w:lvlText w:val="%4."/>
      <w:lvlJc w:val="left"/>
      <w:pPr>
        <w:tabs>
          <w:tab w:val="num" w:pos="3312"/>
        </w:tabs>
        <w:ind w:left="3312" w:hanging="360"/>
      </w:pPr>
    </w:lvl>
    <w:lvl w:ilvl="4" w:tplc="30E8A8B0" w:tentative="1">
      <w:start w:val="1"/>
      <w:numFmt w:val="lowerLetter"/>
      <w:lvlText w:val="%5."/>
      <w:lvlJc w:val="left"/>
      <w:pPr>
        <w:tabs>
          <w:tab w:val="num" w:pos="4032"/>
        </w:tabs>
        <w:ind w:left="4032" w:hanging="360"/>
      </w:pPr>
    </w:lvl>
    <w:lvl w:ilvl="5" w:tplc="15862DEE" w:tentative="1">
      <w:start w:val="1"/>
      <w:numFmt w:val="lowerRoman"/>
      <w:lvlText w:val="%6."/>
      <w:lvlJc w:val="right"/>
      <w:pPr>
        <w:tabs>
          <w:tab w:val="num" w:pos="4752"/>
        </w:tabs>
        <w:ind w:left="4752" w:hanging="180"/>
      </w:pPr>
    </w:lvl>
    <w:lvl w:ilvl="6" w:tplc="900CABD4" w:tentative="1">
      <w:start w:val="1"/>
      <w:numFmt w:val="decimal"/>
      <w:lvlText w:val="%7."/>
      <w:lvlJc w:val="left"/>
      <w:pPr>
        <w:tabs>
          <w:tab w:val="num" w:pos="5472"/>
        </w:tabs>
        <w:ind w:left="5472" w:hanging="360"/>
      </w:pPr>
    </w:lvl>
    <w:lvl w:ilvl="7" w:tplc="63B69D2C" w:tentative="1">
      <w:start w:val="1"/>
      <w:numFmt w:val="lowerLetter"/>
      <w:lvlText w:val="%8."/>
      <w:lvlJc w:val="left"/>
      <w:pPr>
        <w:tabs>
          <w:tab w:val="num" w:pos="6192"/>
        </w:tabs>
        <w:ind w:left="6192" w:hanging="360"/>
      </w:pPr>
    </w:lvl>
    <w:lvl w:ilvl="8" w:tplc="0A584A6C" w:tentative="1">
      <w:start w:val="1"/>
      <w:numFmt w:val="lowerRoman"/>
      <w:lvlText w:val="%9."/>
      <w:lvlJc w:val="right"/>
      <w:pPr>
        <w:tabs>
          <w:tab w:val="num" w:pos="6912"/>
        </w:tabs>
        <w:ind w:left="6912" w:hanging="180"/>
      </w:pPr>
    </w:lvl>
  </w:abstractNum>
  <w:abstractNum w:abstractNumId="8" w15:restartNumberingAfterBreak="0">
    <w:nsid w:val="2AD747F4"/>
    <w:multiLevelType w:val="hybridMultilevel"/>
    <w:tmpl w:val="599C5232"/>
    <w:lvl w:ilvl="0" w:tplc="E03024EA">
      <w:start w:val="1"/>
      <w:numFmt w:val="decimal"/>
      <w:lvlText w:val="%1."/>
      <w:lvlJc w:val="left"/>
      <w:pPr>
        <w:ind w:left="1910" w:hanging="360"/>
      </w:pPr>
      <w:rPr>
        <w:rFonts w:cs="Times New Roman"/>
      </w:rPr>
    </w:lvl>
    <w:lvl w:ilvl="1" w:tplc="AD3676E0">
      <w:start w:val="1"/>
      <w:numFmt w:val="lowerLetter"/>
      <w:lvlText w:val="%2."/>
      <w:lvlJc w:val="left"/>
      <w:pPr>
        <w:ind w:left="2630" w:hanging="360"/>
      </w:pPr>
      <w:rPr>
        <w:rFonts w:cs="Times New Roman"/>
      </w:rPr>
    </w:lvl>
    <w:lvl w:ilvl="2" w:tplc="E4C04AC8">
      <w:start w:val="1"/>
      <w:numFmt w:val="lowerRoman"/>
      <w:lvlText w:val="%3."/>
      <w:lvlJc w:val="right"/>
      <w:pPr>
        <w:ind w:left="3350" w:hanging="180"/>
      </w:pPr>
      <w:rPr>
        <w:rFonts w:cs="Times New Roman"/>
      </w:rPr>
    </w:lvl>
    <w:lvl w:ilvl="3" w:tplc="71869336">
      <w:start w:val="1"/>
      <w:numFmt w:val="decimal"/>
      <w:lvlText w:val="%4."/>
      <w:lvlJc w:val="left"/>
      <w:pPr>
        <w:ind w:left="4070" w:hanging="360"/>
      </w:pPr>
      <w:rPr>
        <w:rFonts w:cs="Times New Roman"/>
      </w:rPr>
    </w:lvl>
    <w:lvl w:ilvl="4" w:tplc="08F29776">
      <w:start w:val="1"/>
      <w:numFmt w:val="lowerLetter"/>
      <w:lvlText w:val="%5."/>
      <w:lvlJc w:val="left"/>
      <w:pPr>
        <w:ind w:left="4790" w:hanging="360"/>
      </w:pPr>
      <w:rPr>
        <w:rFonts w:cs="Times New Roman"/>
      </w:rPr>
    </w:lvl>
    <w:lvl w:ilvl="5" w:tplc="1C6A6152">
      <w:start w:val="1"/>
      <w:numFmt w:val="lowerRoman"/>
      <w:lvlText w:val="%6."/>
      <w:lvlJc w:val="right"/>
      <w:pPr>
        <w:ind w:left="5510" w:hanging="180"/>
      </w:pPr>
      <w:rPr>
        <w:rFonts w:cs="Times New Roman"/>
      </w:rPr>
    </w:lvl>
    <w:lvl w:ilvl="6" w:tplc="F786701C">
      <w:start w:val="1"/>
      <w:numFmt w:val="decimal"/>
      <w:lvlText w:val="%7."/>
      <w:lvlJc w:val="left"/>
      <w:pPr>
        <w:ind w:left="6230" w:hanging="360"/>
      </w:pPr>
      <w:rPr>
        <w:rFonts w:cs="Times New Roman"/>
      </w:rPr>
    </w:lvl>
    <w:lvl w:ilvl="7" w:tplc="5B7AE7EC">
      <w:start w:val="1"/>
      <w:numFmt w:val="lowerLetter"/>
      <w:lvlText w:val="%8."/>
      <w:lvlJc w:val="left"/>
      <w:pPr>
        <w:ind w:left="6950" w:hanging="360"/>
      </w:pPr>
      <w:rPr>
        <w:rFonts w:cs="Times New Roman"/>
      </w:rPr>
    </w:lvl>
    <w:lvl w:ilvl="8" w:tplc="F6E8D3A8">
      <w:start w:val="1"/>
      <w:numFmt w:val="lowerRoman"/>
      <w:lvlText w:val="%9."/>
      <w:lvlJc w:val="right"/>
      <w:pPr>
        <w:ind w:left="7670" w:hanging="180"/>
      </w:pPr>
      <w:rPr>
        <w:rFonts w:cs="Times New Roman"/>
      </w:rPr>
    </w:lvl>
  </w:abstractNum>
  <w:abstractNum w:abstractNumId="9" w15:restartNumberingAfterBreak="0">
    <w:nsid w:val="2B4249CD"/>
    <w:multiLevelType w:val="hybridMultilevel"/>
    <w:tmpl w:val="ABAEAB96"/>
    <w:lvl w:ilvl="0" w:tplc="4BAA30AE">
      <w:start w:val="1"/>
      <w:numFmt w:val="decimal"/>
      <w:lvlText w:val="%1)"/>
      <w:lvlJc w:val="left"/>
      <w:pPr>
        <w:ind w:left="720" w:hanging="360"/>
      </w:pPr>
      <w:rPr>
        <w:rFonts w:cs="Times New Roman" w:hint="default"/>
      </w:rPr>
    </w:lvl>
    <w:lvl w:ilvl="1" w:tplc="CE0C3930">
      <w:start w:val="1"/>
      <w:numFmt w:val="lowerLetter"/>
      <w:lvlText w:val="%2."/>
      <w:lvlJc w:val="left"/>
      <w:pPr>
        <w:ind w:left="1440" w:hanging="360"/>
      </w:pPr>
      <w:rPr>
        <w:rFonts w:cs="Times New Roman"/>
      </w:rPr>
    </w:lvl>
    <w:lvl w:ilvl="2" w:tplc="3ADEC6DC">
      <w:start w:val="1"/>
      <w:numFmt w:val="lowerRoman"/>
      <w:lvlText w:val="%3."/>
      <w:lvlJc w:val="right"/>
      <w:pPr>
        <w:ind w:left="2160" w:hanging="180"/>
      </w:pPr>
      <w:rPr>
        <w:rFonts w:cs="Times New Roman"/>
      </w:rPr>
    </w:lvl>
    <w:lvl w:ilvl="3" w:tplc="8E76D7D0">
      <w:start w:val="1"/>
      <w:numFmt w:val="decimal"/>
      <w:lvlText w:val="%4."/>
      <w:lvlJc w:val="left"/>
      <w:pPr>
        <w:ind w:left="2880" w:hanging="360"/>
      </w:pPr>
      <w:rPr>
        <w:rFonts w:cs="Times New Roman"/>
      </w:rPr>
    </w:lvl>
    <w:lvl w:ilvl="4" w:tplc="E7AA029E">
      <w:start w:val="1"/>
      <w:numFmt w:val="lowerLetter"/>
      <w:lvlText w:val="%5."/>
      <w:lvlJc w:val="left"/>
      <w:pPr>
        <w:ind w:left="3600" w:hanging="360"/>
      </w:pPr>
      <w:rPr>
        <w:rFonts w:cs="Times New Roman"/>
      </w:rPr>
    </w:lvl>
    <w:lvl w:ilvl="5" w:tplc="A11E8576">
      <w:start w:val="1"/>
      <w:numFmt w:val="lowerRoman"/>
      <w:lvlText w:val="%6."/>
      <w:lvlJc w:val="right"/>
      <w:pPr>
        <w:ind w:left="4320" w:hanging="180"/>
      </w:pPr>
      <w:rPr>
        <w:rFonts w:cs="Times New Roman"/>
      </w:rPr>
    </w:lvl>
    <w:lvl w:ilvl="6" w:tplc="63F62C3A">
      <w:start w:val="1"/>
      <w:numFmt w:val="decimal"/>
      <w:lvlText w:val="%7."/>
      <w:lvlJc w:val="left"/>
      <w:pPr>
        <w:ind w:left="5040" w:hanging="360"/>
      </w:pPr>
      <w:rPr>
        <w:rFonts w:cs="Times New Roman"/>
      </w:rPr>
    </w:lvl>
    <w:lvl w:ilvl="7" w:tplc="0CE874EE">
      <w:start w:val="1"/>
      <w:numFmt w:val="lowerLetter"/>
      <w:lvlText w:val="%8."/>
      <w:lvlJc w:val="left"/>
      <w:pPr>
        <w:ind w:left="5760" w:hanging="360"/>
      </w:pPr>
      <w:rPr>
        <w:rFonts w:cs="Times New Roman"/>
      </w:rPr>
    </w:lvl>
    <w:lvl w:ilvl="8" w:tplc="53DC89C0">
      <w:start w:val="1"/>
      <w:numFmt w:val="lowerRoman"/>
      <w:lvlText w:val="%9."/>
      <w:lvlJc w:val="right"/>
      <w:pPr>
        <w:ind w:left="6480" w:hanging="180"/>
      </w:pPr>
      <w:rPr>
        <w:rFonts w:cs="Times New Roman"/>
      </w:rPr>
    </w:lvl>
  </w:abstractNum>
  <w:abstractNum w:abstractNumId="10" w15:restartNumberingAfterBreak="0">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1" w15:restartNumberingAfterBreak="0">
    <w:nsid w:val="32C856DC"/>
    <w:multiLevelType w:val="hybridMultilevel"/>
    <w:tmpl w:val="E3F030AA"/>
    <w:lvl w:ilvl="0" w:tplc="13506288">
      <w:start w:val="1"/>
      <w:numFmt w:val="decimal"/>
      <w:lvlText w:val="%1."/>
      <w:lvlJc w:val="left"/>
      <w:pPr>
        <w:ind w:left="1070" w:hanging="360"/>
      </w:pPr>
      <w:rPr>
        <w:rFonts w:cs="Times New Roman"/>
        <w:b w:val="0"/>
        <w:bCs w:val="0"/>
      </w:rPr>
    </w:lvl>
    <w:lvl w:ilvl="1" w:tplc="72303C08">
      <w:start w:val="1"/>
      <w:numFmt w:val="lowerLetter"/>
      <w:lvlText w:val="%2."/>
      <w:lvlJc w:val="left"/>
      <w:pPr>
        <w:ind w:left="1842" w:hanging="360"/>
      </w:pPr>
      <w:rPr>
        <w:rFonts w:cs="Times New Roman"/>
      </w:rPr>
    </w:lvl>
    <w:lvl w:ilvl="2" w:tplc="7E0AB950">
      <w:start w:val="1"/>
      <w:numFmt w:val="lowerRoman"/>
      <w:lvlText w:val="%3."/>
      <w:lvlJc w:val="right"/>
      <w:pPr>
        <w:ind w:left="2562" w:hanging="180"/>
      </w:pPr>
      <w:rPr>
        <w:rFonts w:cs="Times New Roman"/>
      </w:rPr>
    </w:lvl>
    <w:lvl w:ilvl="3" w:tplc="E4B20E52">
      <w:start w:val="1"/>
      <w:numFmt w:val="decimal"/>
      <w:lvlText w:val="%4."/>
      <w:lvlJc w:val="left"/>
      <w:pPr>
        <w:ind w:left="3282" w:hanging="360"/>
      </w:pPr>
      <w:rPr>
        <w:rFonts w:cs="Times New Roman"/>
      </w:rPr>
    </w:lvl>
    <w:lvl w:ilvl="4" w:tplc="E4BECEA6">
      <w:start w:val="1"/>
      <w:numFmt w:val="lowerLetter"/>
      <w:lvlText w:val="%5."/>
      <w:lvlJc w:val="left"/>
      <w:pPr>
        <w:ind w:left="4002" w:hanging="360"/>
      </w:pPr>
      <w:rPr>
        <w:rFonts w:cs="Times New Roman"/>
      </w:rPr>
    </w:lvl>
    <w:lvl w:ilvl="5" w:tplc="34C272B4">
      <w:start w:val="1"/>
      <w:numFmt w:val="lowerRoman"/>
      <w:lvlText w:val="%6."/>
      <w:lvlJc w:val="right"/>
      <w:pPr>
        <w:ind w:left="4722" w:hanging="180"/>
      </w:pPr>
      <w:rPr>
        <w:rFonts w:cs="Times New Roman"/>
      </w:rPr>
    </w:lvl>
    <w:lvl w:ilvl="6" w:tplc="C6F435B6">
      <w:start w:val="1"/>
      <w:numFmt w:val="decimal"/>
      <w:lvlText w:val="%7."/>
      <w:lvlJc w:val="left"/>
      <w:pPr>
        <w:ind w:left="5442" w:hanging="360"/>
      </w:pPr>
      <w:rPr>
        <w:rFonts w:cs="Times New Roman"/>
      </w:rPr>
    </w:lvl>
    <w:lvl w:ilvl="7" w:tplc="01DE0E70">
      <w:start w:val="1"/>
      <w:numFmt w:val="lowerLetter"/>
      <w:lvlText w:val="%8."/>
      <w:lvlJc w:val="left"/>
      <w:pPr>
        <w:ind w:left="6162" w:hanging="360"/>
      </w:pPr>
      <w:rPr>
        <w:rFonts w:cs="Times New Roman"/>
      </w:rPr>
    </w:lvl>
    <w:lvl w:ilvl="8" w:tplc="3FE234AA">
      <w:start w:val="1"/>
      <w:numFmt w:val="lowerRoman"/>
      <w:lvlText w:val="%9."/>
      <w:lvlJc w:val="right"/>
      <w:pPr>
        <w:ind w:left="6882" w:hanging="180"/>
      </w:pPr>
      <w:rPr>
        <w:rFonts w:cs="Times New Roman"/>
      </w:rPr>
    </w:lvl>
  </w:abstractNum>
  <w:abstractNum w:abstractNumId="12" w15:restartNumberingAfterBreak="0">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E12515E"/>
    <w:multiLevelType w:val="hybridMultilevel"/>
    <w:tmpl w:val="A34E7B8E"/>
    <w:lvl w:ilvl="0" w:tplc="7F78BBA0">
      <w:start w:val="1"/>
      <w:numFmt w:val="decimal"/>
      <w:lvlText w:val="%1."/>
      <w:lvlJc w:val="left"/>
      <w:pPr>
        <w:ind w:left="644" w:hanging="360"/>
      </w:pPr>
      <w:rPr>
        <w:rFonts w:cs="Times New Roman"/>
        <w:i w:val="0"/>
        <w:iCs w:val="0"/>
      </w:rPr>
    </w:lvl>
    <w:lvl w:ilvl="1" w:tplc="688C1D6A">
      <w:start w:val="1"/>
      <w:numFmt w:val="lowerLetter"/>
      <w:lvlText w:val="%2."/>
      <w:lvlJc w:val="left"/>
      <w:pPr>
        <w:ind w:left="1364" w:hanging="360"/>
      </w:pPr>
      <w:rPr>
        <w:rFonts w:cs="Times New Roman"/>
      </w:rPr>
    </w:lvl>
    <w:lvl w:ilvl="2" w:tplc="C442C7FE">
      <w:start w:val="1"/>
      <w:numFmt w:val="decimal"/>
      <w:lvlText w:val="%3."/>
      <w:lvlJc w:val="left"/>
      <w:pPr>
        <w:tabs>
          <w:tab w:val="num" w:pos="2160"/>
        </w:tabs>
        <w:ind w:left="2160" w:hanging="360"/>
      </w:pPr>
      <w:rPr>
        <w:rFonts w:cs="Times New Roman"/>
      </w:rPr>
    </w:lvl>
    <w:lvl w:ilvl="3" w:tplc="DAB638C6">
      <w:start w:val="1"/>
      <w:numFmt w:val="decimal"/>
      <w:lvlText w:val="%4."/>
      <w:lvlJc w:val="left"/>
      <w:pPr>
        <w:tabs>
          <w:tab w:val="num" w:pos="2880"/>
        </w:tabs>
        <w:ind w:left="2880" w:hanging="360"/>
      </w:pPr>
      <w:rPr>
        <w:rFonts w:cs="Times New Roman"/>
      </w:rPr>
    </w:lvl>
    <w:lvl w:ilvl="4" w:tplc="9650EB7C">
      <w:start w:val="1"/>
      <w:numFmt w:val="decimal"/>
      <w:lvlText w:val="%5."/>
      <w:lvlJc w:val="left"/>
      <w:pPr>
        <w:tabs>
          <w:tab w:val="num" w:pos="3600"/>
        </w:tabs>
        <w:ind w:left="3600" w:hanging="360"/>
      </w:pPr>
      <w:rPr>
        <w:rFonts w:cs="Times New Roman"/>
      </w:rPr>
    </w:lvl>
    <w:lvl w:ilvl="5" w:tplc="7E16983A">
      <w:start w:val="1"/>
      <w:numFmt w:val="decimal"/>
      <w:lvlText w:val="%6."/>
      <w:lvlJc w:val="left"/>
      <w:pPr>
        <w:tabs>
          <w:tab w:val="num" w:pos="4320"/>
        </w:tabs>
        <w:ind w:left="4320" w:hanging="360"/>
      </w:pPr>
      <w:rPr>
        <w:rFonts w:cs="Times New Roman"/>
      </w:rPr>
    </w:lvl>
    <w:lvl w:ilvl="6" w:tplc="562AD994">
      <w:start w:val="1"/>
      <w:numFmt w:val="decimal"/>
      <w:lvlText w:val="%7."/>
      <w:lvlJc w:val="left"/>
      <w:pPr>
        <w:tabs>
          <w:tab w:val="num" w:pos="5040"/>
        </w:tabs>
        <w:ind w:left="5040" w:hanging="360"/>
      </w:pPr>
      <w:rPr>
        <w:rFonts w:cs="Times New Roman"/>
      </w:rPr>
    </w:lvl>
    <w:lvl w:ilvl="7" w:tplc="7B608F0A">
      <w:start w:val="1"/>
      <w:numFmt w:val="decimal"/>
      <w:lvlText w:val="%8."/>
      <w:lvlJc w:val="left"/>
      <w:pPr>
        <w:tabs>
          <w:tab w:val="num" w:pos="5760"/>
        </w:tabs>
        <w:ind w:left="5760" w:hanging="360"/>
      </w:pPr>
      <w:rPr>
        <w:rFonts w:cs="Times New Roman"/>
      </w:rPr>
    </w:lvl>
    <w:lvl w:ilvl="8" w:tplc="1B20EE58">
      <w:start w:val="1"/>
      <w:numFmt w:val="decimal"/>
      <w:lvlText w:val="%9."/>
      <w:lvlJc w:val="left"/>
      <w:pPr>
        <w:tabs>
          <w:tab w:val="num" w:pos="6480"/>
        </w:tabs>
        <w:ind w:left="6480" w:hanging="360"/>
      </w:pPr>
      <w:rPr>
        <w:rFonts w:cs="Times New Roman"/>
      </w:rPr>
    </w:lvl>
  </w:abstractNum>
  <w:abstractNum w:abstractNumId="14" w15:restartNumberingAfterBreak="0">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5" w15:restartNumberingAfterBreak="0">
    <w:nsid w:val="51597CC8"/>
    <w:multiLevelType w:val="hybridMultilevel"/>
    <w:tmpl w:val="7CE4A954"/>
    <w:lvl w:ilvl="0" w:tplc="011262C6">
      <w:start w:val="1"/>
      <w:numFmt w:val="decimal"/>
      <w:lvlText w:val="%1."/>
      <w:lvlJc w:val="left"/>
      <w:pPr>
        <w:ind w:left="1070" w:hanging="360"/>
      </w:pPr>
      <w:rPr>
        <w:rFonts w:cs="Times New Roman"/>
        <w:b w:val="0"/>
        <w:bCs w:val="0"/>
      </w:rPr>
    </w:lvl>
    <w:lvl w:ilvl="1" w:tplc="A7ECB2F8">
      <w:start w:val="1"/>
      <w:numFmt w:val="lowerLetter"/>
      <w:lvlText w:val="%2."/>
      <w:lvlJc w:val="left"/>
      <w:pPr>
        <w:ind w:left="1842" w:hanging="360"/>
      </w:pPr>
      <w:rPr>
        <w:rFonts w:cs="Times New Roman"/>
      </w:rPr>
    </w:lvl>
    <w:lvl w:ilvl="2" w:tplc="890C1630">
      <w:start w:val="1"/>
      <w:numFmt w:val="lowerRoman"/>
      <w:lvlText w:val="%3."/>
      <w:lvlJc w:val="right"/>
      <w:pPr>
        <w:ind w:left="2562" w:hanging="180"/>
      </w:pPr>
      <w:rPr>
        <w:rFonts w:cs="Times New Roman"/>
      </w:rPr>
    </w:lvl>
    <w:lvl w:ilvl="3" w:tplc="8A6E0816">
      <w:start w:val="1"/>
      <w:numFmt w:val="decimal"/>
      <w:lvlText w:val="%4."/>
      <w:lvlJc w:val="left"/>
      <w:pPr>
        <w:ind w:left="3282" w:hanging="360"/>
      </w:pPr>
      <w:rPr>
        <w:rFonts w:cs="Times New Roman"/>
      </w:rPr>
    </w:lvl>
    <w:lvl w:ilvl="4" w:tplc="9D4E66F4">
      <w:start w:val="1"/>
      <w:numFmt w:val="lowerLetter"/>
      <w:lvlText w:val="%5."/>
      <w:lvlJc w:val="left"/>
      <w:pPr>
        <w:ind w:left="4002" w:hanging="360"/>
      </w:pPr>
      <w:rPr>
        <w:rFonts w:cs="Times New Roman"/>
      </w:rPr>
    </w:lvl>
    <w:lvl w:ilvl="5" w:tplc="2CF63DA6">
      <w:start w:val="1"/>
      <w:numFmt w:val="lowerRoman"/>
      <w:lvlText w:val="%6."/>
      <w:lvlJc w:val="right"/>
      <w:pPr>
        <w:ind w:left="4722" w:hanging="180"/>
      </w:pPr>
      <w:rPr>
        <w:rFonts w:cs="Times New Roman"/>
      </w:rPr>
    </w:lvl>
    <w:lvl w:ilvl="6" w:tplc="66847584">
      <w:start w:val="1"/>
      <w:numFmt w:val="decimal"/>
      <w:lvlText w:val="%7."/>
      <w:lvlJc w:val="left"/>
      <w:pPr>
        <w:ind w:left="5442" w:hanging="360"/>
      </w:pPr>
      <w:rPr>
        <w:rFonts w:cs="Times New Roman"/>
      </w:rPr>
    </w:lvl>
    <w:lvl w:ilvl="7" w:tplc="A7EEEA1C">
      <w:start w:val="1"/>
      <w:numFmt w:val="lowerLetter"/>
      <w:lvlText w:val="%8."/>
      <w:lvlJc w:val="left"/>
      <w:pPr>
        <w:ind w:left="6162" w:hanging="360"/>
      </w:pPr>
      <w:rPr>
        <w:rFonts w:cs="Times New Roman"/>
      </w:rPr>
    </w:lvl>
    <w:lvl w:ilvl="8" w:tplc="D9C4E5C4">
      <w:start w:val="1"/>
      <w:numFmt w:val="lowerRoman"/>
      <w:lvlText w:val="%9."/>
      <w:lvlJc w:val="right"/>
      <w:pPr>
        <w:ind w:left="6882" w:hanging="180"/>
      </w:pPr>
      <w:rPr>
        <w:rFonts w:cs="Times New Roman"/>
      </w:rPr>
    </w:lvl>
  </w:abstractNum>
  <w:abstractNum w:abstractNumId="16" w15:restartNumberingAfterBreak="0">
    <w:nsid w:val="52112A04"/>
    <w:multiLevelType w:val="hybridMultilevel"/>
    <w:tmpl w:val="478063F0"/>
    <w:lvl w:ilvl="0" w:tplc="112069DA">
      <w:start w:val="1"/>
      <w:numFmt w:val="decimal"/>
      <w:lvlText w:val="%1."/>
      <w:lvlJc w:val="left"/>
      <w:pPr>
        <w:ind w:left="720" w:hanging="360"/>
      </w:pPr>
    </w:lvl>
    <w:lvl w:ilvl="1" w:tplc="6CAEA9EA" w:tentative="1">
      <w:start w:val="1"/>
      <w:numFmt w:val="lowerLetter"/>
      <w:lvlText w:val="%2."/>
      <w:lvlJc w:val="left"/>
      <w:pPr>
        <w:ind w:left="1440" w:hanging="360"/>
      </w:pPr>
    </w:lvl>
    <w:lvl w:ilvl="2" w:tplc="E55213AE" w:tentative="1">
      <w:start w:val="1"/>
      <w:numFmt w:val="lowerRoman"/>
      <w:lvlText w:val="%3."/>
      <w:lvlJc w:val="right"/>
      <w:pPr>
        <w:ind w:left="2160" w:hanging="180"/>
      </w:pPr>
    </w:lvl>
    <w:lvl w:ilvl="3" w:tplc="6DD2958A" w:tentative="1">
      <w:start w:val="1"/>
      <w:numFmt w:val="decimal"/>
      <w:lvlText w:val="%4."/>
      <w:lvlJc w:val="left"/>
      <w:pPr>
        <w:ind w:left="2880" w:hanging="360"/>
      </w:pPr>
    </w:lvl>
    <w:lvl w:ilvl="4" w:tplc="32C88568" w:tentative="1">
      <w:start w:val="1"/>
      <w:numFmt w:val="lowerLetter"/>
      <w:lvlText w:val="%5."/>
      <w:lvlJc w:val="left"/>
      <w:pPr>
        <w:ind w:left="3600" w:hanging="360"/>
      </w:pPr>
    </w:lvl>
    <w:lvl w:ilvl="5" w:tplc="810C3952" w:tentative="1">
      <w:start w:val="1"/>
      <w:numFmt w:val="lowerRoman"/>
      <w:lvlText w:val="%6."/>
      <w:lvlJc w:val="right"/>
      <w:pPr>
        <w:ind w:left="4320" w:hanging="180"/>
      </w:pPr>
    </w:lvl>
    <w:lvl w:ilvl="6" w:tplc="63564D52" w:tentative="1">
      <w:start w:val="1"/>
      <w:numFmt w:val="decimal"/>
      <w:lvlText w:val="%7."/>
      <w:lvlJc w:val="left"/>
      <w:pPr>
        <w:ind w:left="5040" w:hanging="360"/>
      </w:pPr>
    </w:lvl>
    <w:lvl w:ilvl="7" w:tplc="C1B0FC6E" w:tentative="1">
      <w:start w:val="1"/>
      <w:numFmt w:val="lowerLetter"/>
      <w:lvlText w:val="%8."/>
      <w:lvlJc w:val="left"/>
      <w:pPr>
        <w:ind w:left="5760" w:hanging="360"/>
      </w:pPr>
    </w:lvl>
    <w:lvl w:ilvl="8" w:tplc="BBAE7E46" w:tentative="1">
      <w:start w:val="1"/>
      <w:numFmt w:val="lowerRoman"/>
      <w:lvlText w:val="%9."/>
      <w:lvlJc w:val="right"/>
      <w:pPr>
        <w:ind w:left="6480" w:hanging="180"/>
      </w:pPr>
    </w:lvl>
  </w:abstractNum>
  <w:abstractNum w:abstractNumId="17" w15:restartNumberingAfterBreak="0">
    <w:nsid w:val="52C83F05"/>
    <w:multiLevelType w:val="hybridMultilevel"/>
    <w:tmpl w:val="992A6452"/>
    <w:lvl w:ilvl="0" w:tplc="1250E39E">
      <w:start w:val="1"/>
      <w:numFmt w:val="bullet"/>
      <w:lvlText w:val="-"/>
      <w:lvlJc w:val="left"/>
      <w:pPr>
        <w:ind w:left="720" w:hanging="360"/>
      </w:pPr>
      <w:rPr>
        <w:rFonts w:ascii="Aptos" w:hAnsi="Aptos" w:hint="default"/>
      </w:rPr>
    </w:lvl>
    <w:lvl w:ilvl="1" w:tplc="DAA0B908">
      <w:start w:val="1"/>
      <w:numFmt w:val="bullet"/>
      <w:lvlText w:val="o"/>
      <w:lvlJc w:val="left"/>
      <w:pPr>
        <w:ind w:left="1440" w:hanging="360"/>
      </w:pPr>
      <w:rPr>
        <w:rFonts w:ascii="Courier New" w:hAnsi="Courier New" w:hint="default"/>
      </w:rPr>
    </w:lvl>
    <w:lvl w:ilvl="2" w:tplc="21564648">
      <w:start w:val="1"/>
      <w:numFmt w:val="bullet"/>
      <w:lvlText w:val=""/>
      <w:lvlJc w:val="left"/>
      <w:pPr>
        <w:ind w:left="2160" w:hanging="360"/>
      </w:pPr>
      <w:rPr>
        <w:rFonts w:ascii="Wingdings" w:hAnsi="Wingdings" w:hint="default"/>
      </w:rPr>
    </w:lvl>
    <w:lvl w:ilvl="3" w:tplc="98B046F2">
      <w:start w:val="1"/>
      <w:numFmt w:val="bullet"/>
      <w:lvlText w:val=""/>
      <w:lvlJc w:val="left"/>
      <w:pPr>
        <w:ind w:left="2880" w:hanging="360"/>
      </w:pPr>
      <w:rPr>
        <w:rFonts w:ascii="Symbol" w:hAnsi="Symbol" w:hint="default"/>
      </w:rPr>
    </w:lvl>
    <w:lvl w:ilvl="4" w:tplc="22821842">
      <w:start w:val="1"/>
      <w:numFmt w:val="bullet"/>
      <w:lvlText w:val="o"/>
      <w:lvlJc w:val="left"/>
      <w:pPr>
        <w:ind w:left="3600" w:hanging="360"/>
      </w:pPr>
      <w:rPr>
        <w:rFonts w:ascii="Courier New" w:hAnsi="Courier New" w:hint="default"/>
      </w:rPr>
    </w:lvl>
    <w:lvl w:ilvl="5" w:tplc="E8B4FA68">
      <w:start w:val="1"/>
      <w:numFmt w:val="bullet"/>
      <w:lvlText w:val=""/>
      <w:lvlJc w:val="left"/>
      <w:pPr>
        <w:ind w:left="4320" w:hanging="360"/>
      </w:pPr>
      <w:rPr>
        <w:rFonts w:ascii="Wingdings" w:hAnsi="Wingdings" w:hint="default"/>
      </w:rPr>
    </w:lvl>
    <w:lvl w:ilvl="6" w:tplc="0C00B902">
      <w:start w:val="1"/>
      <w:numFmt w:val="bullet"/>
      <w:lvlText w:val=""/>
      <w:lvlJc w:val="left"/>
      <w:pPr>
        <w:ind w:left="5040" w:hanging="360"/>
      </w:pPr>
      <w:rPr>
        <w:rFonts w:ascii="Symbol" w:hAnsi="Symbol" w:hint="default"/>
      </w:rPr>
    </w:lvl>
    <w:lvl w:ilvl="7" w:tplc="F7CCE094">
      <w:start w:val="1"/>
      <w:numFmt w:val="bullet"/>
      <w:lvlText w:val="o"/>
      <w:lvlJc w:val="left"/>
      <w:pPr>
        <w:ind w:left="5760" w:hanging="360"/>
      </w:pPr>
      <w:rPr>
        <w:rFonts w:ascii="Courier New" w:hAnsi="Courier New" w:hint="default"/>
      </w:rPr>
    </w:lvl>
    <w:lvl w:ilvl="8" w:tplc="1EFE4E60">
      <w:start w:val="1"/>
      <w:numFmt w:val="bullet"/>
      <w:lvlText w:val=""/>
      <w:lvlJc w:val="left"/>
      <w:pPr>
        <w:ind w:left="6480" w:hanging="360"/>
      </w:pPr>
      <w:rPr>
        <w:rFonts w:ascii="Wingdings" w:hAnsi="Wingdings" w:hint="default"/>
      </w:rPr>
    </w:lvl>
  </w:abstractNum>
  <w:abstractNum w:abstractNumId="18" w15:restartNumberingAfterBreak="0">
    <w:nsid w:val="551F3E54"/>
    <w:multiLevelType w:val="multilevel"/>
    <w:tmpl w:val="FBEE5C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5F96C7B"/>
    <w:multiLevelType w:val="hybridMultilevel"/>
    <w:tmpl w:val="B58C5746"/>
    <w:lvl w:ilvl="0" w:tplc="284E804E">
      <w:start w:val="1"/>
      <w:numFmt w:val="decimal"/>
      <w:lvlText w:val="%1."/>
      <w:lvlJc w:val="left"/>
      <w:pPr>
        <w:ind w:left="1070" w:hanging="360"/>
      </w:pPr>
      <w:rPr>
        <w:rFonts w:cs="Times New Roman"/>
      </w:rPr>
    </w:lvl>
    <w:lvl w:ilvl="1" w:tplc="AB3499F0">
      <w:start w:val="1"/>
      <w:numFmt w:val="lowerLetter"/>
      <w:lvlText w:val="%2."/>
      <w:lvlJc w:val="left"/>
      <w:pPr>
        <w:ind w:left="1842" w:hanging="360"/>
      </w:pPr>
      <w:rPr>
        <w:rFonts w:cs="Times New Roman"/>
      </w:rPr>
    </w:lvl>
    <w:lvl w:ilvl="2" w:tplc="F4D4EEE6">
      <w:start w:val="1"/>
      <w:numFmt w:val="lowerRoman"/>
      <w:lvlText w:val="%3."/>
      <w:lvlJc w:val="right"/>
      <w:pPr>
        <w:ind w:left="2562" w:hanging="180"/>
      </w:pPr>
      <w:rPr>
        <w:rFonts w:cs="Times New Roman"/>
      </w:rPr>
    </w:lvl>
    <w:lvl w:ilvl="3" w:tplc="78608E66">
      <w:start w:val="1"/>
      <w:numFmt w:val="decimal"/>
      <w:lvlText w:val="%4."/>
      <w:lvlJc w:val="left"/>
      <w:pPr>
        <w:ind w:left="3282" w:hanging="360"/>
      </w:pPr>
      <w:rPr>
        <w:rFonts w:cs="Times New Roman"/>
      </w:rPr>
    </w:lvl>
    <w:lvl w:ilvl="4" w:tplc="7A4AE2EE">
      <w:start w:val="1"/>
      <w:numFmt w:val="lowerLetter"/>
      <w:lvlText w:val="%5."/>
      <w:lvlJc w:val="left"/>
      <w:pPr>
        <w:ind w:left="4002" w:hanging="360"/>
      </w:pPr>
      <w:rPr>
        <w:rFonts w:cs="Times New Roman"/>
      </w:rPr>
    </w:lvl>
    <w:lvl w:ilvl="5" w:tplc="7CF8DB46">
      <w:start w:val="1"/>
      <w:numFmt w:val="lowerRoman"/>
      <w:lvlText w:val="%6."/>
      <w:lvlJc w:val="right"/>
      <w:pPr>
        <w:ind w:left="4722" w:hanging="180"/>
      </w:pPr>
      <w:rPr>
        <w:rFonts w:cs="Times New Roman"/>
      </w:rPr>
    </w:lvl>
    <w:lvl w:ilvl="6" w:tplc="9CB085CC">
      <w:start w:val="1"/>
      <w:numFmt w:val="decimal"/>
      <w:lvlText w:val="%7."/>
      <w:lvlJc w:val="left"/>
      <w:pPr>
        <w:ind w:left="5442" w:hanging="360"/>
      </w:pPr>
      <w:rPr>
        <w:rFonts w:cs="Times New Roman"/>
      </w:rPr>
    </w:lvl>
    <w:lvl w:ilvl="7" w:tplc="776E34DC">
      <w:start w:val="1"/>
      <w:numFmt w:val="lowerLetter"/>
      <w:lvlText w:val="%8."/>
      <w:lvlJc w:val="left"/>
      <w:pPr>
        <w:ind w:left="6162" w:hanging="360"/>
      </w:pPr>
      <w:rPr>
        <w:rFonts w:cs="Times New Roman"/>
      </w:rPr>
    </w:lvl>
    <w:lvl w:ilvl="8" w:tplc="67E2A832">
      <w:start w:val="1"/>
      <w:numFmt w:val="lowerRoman"/>
      <w:lvlText w:val="%9."/>
      <w:lvlJc w:val="right"/>
      <w:pPr>
        <w:ind w:left="6882" w:hanging="180"/>
      </w:pPr>
      <w:rPr>
        <w:rFonts w:cs="Times New Roman"/>
      </w:rPr>
    </w:lvl>
  </w:abstractNum>
  <w:abstractNum w:abstractNumId="20" w15:restartNumberingAfterBreak="0">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15:restartNumberingAfterBreak="0">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0695E20"/>
    <w:multiLevelType w:val="hybridMultilevel"/>
    <w:tmpl w:val="2C541576"/>
    <w:lvl w:ilvl="0" w:tplc="4AB6BE6E">
      <w:start w:val="1"/>
      <w:numFmt w:val="decimal"/>
      <w:lvlText w:val="%1."/>
      <w:lvlJc w:val="left"/>
      <w:pPr>
        <w:ind w:left="1482" w:hanging="360"/>
      </w:pPr>
      <w:rPr>
        <w:rFonts w:cs="Times New Roman"/>
      </w:rPr>
    </w:lvl>
    <w:lvl w:ilvl="1" w:tplc="FF18C8B4">
      <w:start w:val="1"/>
      <w:numFmt w:val="lowerLetter"/>
      <w:lvlText w:val="%2."/>
      <w:lvlJc w:val="left"/>
      <w:pPr>
        <w:ind w:left="2202" w:hanging="360"/>
      </w:pPr>
      <w:rPr>
        <w:rFonts w:cs="Times New Roman"/>
      </w:rPr>
    </w:lvl>
    <w:lvl w:ilvl="2" w:tplc="39FC0350">
      <w:start w:val="1"/>
      <w:numFmt w:val="lowerRoman"/>
      <w:lvlText w:val="%3."/>
      <w:lvlJc w:val="right"/>
      <w:pPr>
        <w:ind w:left="2922" w:hanging="180"/>
      </w:pPr>
      <w:rPr>
        <w:rFonts w:cs="Times New Roman"/>
      </w:rPr>
    </w:lvl>
    <w:lvl w:ilvl="3" w:tplc="50B6B0FC">
      <w:start w:val="1"/>
      <w:numFmt w:val="decimal"/>
      <w:lvlText w:val="%4."/>
      <w:lvlJc w:val="left"/>
      <w:pPr>
        <w:ind w:left="3642" w:hanging="360"/>
      </w:pPr>
      <w:rPr>
        <w:rFonts w:cs="Times New Roman"/>
      </w:rPr>
    </w:lvl>
    <w:lvl w:ilvl="4" w:tplc="42005752">
      <w:start w:val="1"/>
      <w:numFmt w:val="lowerLetter"/>
      <w:lvlText w:val="%5."/>
      <w:lvlJc w:val="left"/>
      <w:pPr>
        <w:ind w:left="4362" w:hanging="360"/>
      </w:pPr>
      <w:rPr>
        <w:rFonts w:cs="Times New Roman"/>
      </w:rPr>
    </w:lvl>
    <w:lvl w:ilvl="5" w:tplc="7BB8A324">
      <w:start w:val="1"/>
      <w:numFmt w:val="lowerRoman"/>
      <w:lvlText w:val="%6."/>
      <w:lvlJc w:val="right"/>
      <w:pPr>
        <w:ind w:left="5082" w:hanging="180"/>
      </w:pPr>
      <w:rPr>
        <w:rFonts w:cs="Times New Roman"/>
      </w:rPr>
    </w:lvl>
    <w:lvl w:ilvl="6" w:tplc="3DFAFEF0">
      <w:start w:val="1"/>
      <w:numFmt w:val="decimal"/>
      <w:lvlText w:val="%7."/>
      <w:lvlJc w:val="left"/>
      <w:pPr>
        <w:ind w:left="5802" w:hanging="360"/>
      </w:pPr>
      <w:rPr>
        <w:rFonts w:cs="Times New Roman"/>
      </w:rPr>
    </w:lvl>
    <w:lvl w:ilvl="7" w:tplc="0590E5F8">
      <w:start w:val="1"/>
      <w:numFmt w:val="lowerLetter"/>
      <w:lvlText w:val="%8."/>
      <w:lvlJc w:val="left"/>
      <w:pPr>
        <w:ind w:left="6522" w:hanging="360"/>
      </w:pPr>
      <w:rPr>
        <w:rFonts w:cs="Times New Roman"/>
      </w:rPr>
    </w:lvl>
    <w:lvl w:ilvl="8" w:tplc="FAB8263C">
      <w:start w:val="1"/>
      <w:numFmt w:val="lowerRoman"/>
      <w:lvlText w:val="%9."/>
      <w:lvlJc w:val="right"/>
      <w:pPr>
        <w:ind w:left="7242" w:hanging="180"/>
      </w:pPr>
      <w:rPr>
        <w:rFonts w:cs="Times New Roman"/>
      </w:rPr>
    </w:lvl>
  </w:abstractNum>
  <w:abstractNum w:abstractNumId="23" w15:restartNumberingAfterBreak="0">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24" w15:restartNumberingAfterBreak="0">
    <w:nsid w:val="64BE1B2D"/>
    <w:multiLevelType w:val="hybridMultilevel"/>
    <w:tmpl w:val="94563D10"/>
    <w:lvl w:ilvl="0" w:tplc="FD729986">
      <w:start w:val="1"/>
      <w:numFmt w:val="decimal"/>
      <w:lvlText w:val="%1."/>
      <w:lvlJc w:val="left"/>
      <w:pPr>
        <w:ind w:left="720" w:hanging="360"/>
      </w:pPr>
    </w:lvl>
    <w:lvl w:ilvl="1" w:tplc="232491D4" w:tentative="1">
      <w:start w:val="1"/>
      <w:numFmt w:val="lowerLetter"/>
      <w:lvlText w:val="%2."/>
      <w:lvlJc w:val="left"/>
      <w:pPr>
        <w:ind w:left="1440" w:hanging="360"/>
      </w:pPr>
    </w:lvl>
    <w:lvl w:ilvl="2" w:tplc="D9EE2386" w:tentative="1">
      <w:start w:val="1"/>
      <w:numFmt w:val="lowerRoman"/>
      <w:lvlText w:val="%3."/>
      <w:lvlJc w:val="right"/>
      <w:pPr>
        <w:ind w:left="2160" w:hanging="180"/>
      </w:pPr>
    </w:lvl>
    <w:lvl w:ilvl="3" w:tplc="4A202EA0" w:tentative="1">
      <w:start w:val="1"/>
      <w:numFmt w:val="decimal"/>
      <w:lvlText w:val="%4."/>
      <w:lvlJc w:val="left"/>
      <w:pPr>
        <w:ind w:left="2880" w:hanging="360"/>
      </w:pPr>
    </w:lvl>
    <w:lvl w:ilvl="4" w:tplc="1CCC1260" w:tentative="1">
      <w:start w:val="1"/>
      <w:numFmt w:val="lowerLetter"/>
      <w:lvlText w:val="%5."/>
      <w:lvlJc w:val="left"/>
      <w:pPr>
        <w:ind w:left="3600" w:hanging="360"/>
      </w:pPr>
    </w:lvl>
    <w:lvl w:ilvl="5" w:tplc="2B301896" w:tentative="1">
      <w:start w:val="1"/>
      <w:numFmt w:val="lowerRoman"/>
      <w:lvlText w:val="%6."/>
      <w:lvlJc w:val="right"/>
      <w:pPr>
        <w:ind w:left="4320" w:hanging="180"/>
      </w:pPr>
    </w:lvl>
    <w:lvl w:ilvl="6" w:tplc="76D8B528" w:tentative="1">
      <w:start w:val="1"/>
      <w:numFmt w:val="decimal"/>
      <w:lvlText w:val="%7."/>
      <w:lvlJc w:val="left"/>
      <w:pPr>
        <w:ind w:left="5040" w:hanging="360"/>
      </w:pPr>
    </w:lvl>
    <w:lvl w:ilvl="7" w:tplc="742C1728" w:tentative="1">
      <w:start w:val="1"/>
      <w:numFmt w:val="lowerLetter"/>
      <w:lvlText w:val="%8."/>
      <w:lvlJc w:val="left"/>
      <w:pPr>
        <w:ind w:left="5760" w:hanging="360"/>
      </w:pPr>
    </w:lvl>
    <w:lvl w:ilvl="8" w:tplc="A928FE92" w:tentative="1">
      <w:start w:val="1"/>
      <w:numFmt w:val="lowerRoman"/>
      <w:lvlText w:val="%9."/>
      <w:lvlJc w:val="right"/>
      <w:pPr>
        <w:ind w:left="6480" w:hanging="180"/>
      </w:pPr>
    </w:lvl>
  </w:abstractNum>
  <w:abstractNum w:abstractNumId="25" w15:restartNumberingAfterBreak="0">
    <w:nsid w:val="65AD62E3"/>
    <w:multiLevelType w:val="hybridMultilevel"/>
    <w:tmpl w:val="3F782C3C"/>
    <w:lvl w:ilvl="0" w:tplc="D7268F54">
      <w:start w:val="6"/>
      <w:numFmt w:val="bullet"/>
      <w:lvlText w:val=""/>
      <w:lvlJc w:val="left"/>
      <w:pPr>
        <w:ind w:left="720" w:hanging="360"/>
      </w:pPr>
      <w:rPr>
        <w:rFonts w:ascii="Symbol" w:eastAsia="Times New Roman" w:hAnsi="Symbol" w:cs="Times New Roman" w:hint="default"/>
      </w:rPr>
    </w:lvl>
    <w:lvl w:ilvl="1" w:tplc="1582A042" w:tentative="1">
      <w:start w:val="1"/>
      <w:numFmt w:val="bullet"/>
      <w:lvlText w:val="o"/>
      <w:lvlJc w:val="left"/>
      <w:pPr>
        <w:ind w:left="1440" w:hanging="360"/>
      </w:pPr>
      <w:rPr>
        <w:rFonts w:ascii="Courier New" w:hAnsi="Courier New" w:cs="Courier New" w:hint="default"/>
      </w:rPr>
    </w:lvl>
    <w:lvl w:ilvl="2" w:tplc="74F0801E" w:tentative="1">
      <w:start w:val="1"/>
      <w:numFmt w:val="bullet"/>
      <w:lvlText w:val=""/>
      <w:lvlJc w:val="left"/>
      <w:pPr>
        <w:ind w:left="2160" w:hanging="360"/>
      </w:pPr>
      <w:rPr>
        <w:rFonts w:ascii="Wingdings" w:hAnsi="Wingdings" w:hint="default"/>
      </w:rPr>
    </w:lvl>
    <w:lvl w:ilvl="3" w:tplc="8E0A8E64" w:tentative="1">
      <w:start w:val="1"/>
      <w:numFmt w:val="bullet"/>
      <w:lvlText w:val=""/>
      <w:lvlJc w:val="left"/>
      <w:pPr>
        <w:ind w:left="2880" w:hanging="360"/>
      </w:pPr>
      <w:rPr>
        <w:rFonts w:ascii="Symbol" w:hAnsi="Symbol" w:hint="default"/>
      </w:rPr>
    </w:lvl>
    <w:lvl w:ilvl="4" w:tplc="10E8EA3E" w:tentative="1">
      <w:start w:val="1"/>
      <w:numFmt w:val="bullet"/>
      <w:lvlText w:val="o"/>
      <w:lvlJc w:val="left"/>
      <w:pPr>
        <w:ind w:left="3600" w:hanging="360"/>
      </w:pPr>
      <w:rPr>
        <w:rFonts w:ascii="Courier New" w:hAnsi="Courier New" w:cs="Courier New" w:hint="default"/>
      </w:rPr>
    </w:lvl>
    <w:lvl w:ilvl="5" w:tplc="FC68D5A4" w:tentative="1">
      <w:start w:val="1"/>
      <w:numFmt w:val="bullet"/>
      <w:lvlText w:val=""/>
      <w:lvlJc w:val="left"/>
      <w:pPr>
        <w:ind w:left="4320" w:hanging="360"/>
      </w:pPr>
      <w:rPr>
        <w:rFonts w:ascii="Wingdings" w:hAnsi="Wingdings" w:hint="default"/>
      </w:rPr>
    </w:lvl>
    <w:lvl w:ilvl="6" w:tplc="9B626CCC" w:tentative="1">
      <w:start w:val="1"/>
      <w:numFmt w:val="bullet"/>
      <w:lvlText w:val=""/>
      <w:lvlJc w:val="left"/>
      <w:pPr>
        <w:ind w:left="5040" w:hanging="360"/>
      </w:pPr>
      <w:rPr>
        <w:rFonts w:ascii="Symbol" w:hAnsi="Symbol" w:hint="default"/>
      </w:rPr>
    </w:lvl>
    <w:lvl w:ilvl="7" w:tplc="3586CD88" w:tentative="1">
      <w:start w:val="1"/>
      <w:numFmt w:val="bullet"/>
      <w:lvlText w:val="o"/>
      <w:lvlJc w:val="left"/>
      <w:pPr>
        <w:ind w:left="5760" w:hanging="360"/>
      </w:pPr>
      <w:rPr>
        <w:rFonts w:ascii="Courier New" w:hAnsi="Courier New" w:cs="Courier New" w:hint="default"/>
      </w:rPr>
    </w:lvl>
    <w:lvl w:ilvl="8" w:tplc="726ADD6A" w:tentative="1">
      <w:start w:val="1"/>
      <w:numFmt w:val="bullet"/>
      <w:lvlText w:val=""/>
      <w:lvlJc w:val="left"/>
      <w:pPr>
        <w:ind w:left="6480" w:hanging="360"/>
      </w:pPr>
      <w:rPr>
        <w:rFonts w:ascii="Wingdings" w:hAnsi="Wingdings" w:hint="default"/>
      </w:rPr>
    </w:lvl>
  </w:abstractNum>
  <w:abstractNum w:abstractNumId="26" w15:restartNumberingAfterBreak="0">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27" w15:restartNumberingAfterBreak="0">
    <w:nsid w:val="7BBA73D3"/>
    <w:multiLevelType w:val="hybridMultilevel"/>
    <w:tmpl w:val="308EFD60"/>
    <w:lvl w:ilvl="0" w:tplc="2E9A3334">
      <w:start w:val="1"/>
      <w:numFmt w:val="decimal"/>
      <w:lvlText w:val="%1."/>
      <w:lvlJc w:val="left"/>
      <w:pPr>
        <w:ind w:left="720" w:hanging="360"/>
      </w:pPr>
      <w:rPr>
        <w:rFonts w:cs="Times New Roman"/>
      </w:rPr>
    </w:lvl>
    <w:lvl w:ilvl="1" w:tplc="9960A34E">
      <w:start w:val="1"/>
      <w:numFmt w:val="lowerLetter"/>
      <w:lvlText w:val="%2."/>
      <w:lvlJc w:val="left"/>
      <w:pPr>
        <w:ind w:left="1440" w:hanging="360"/>
      </w:pPr>
      <w:rPr>
        <w:rFonts w:cs="Times New Roman"/>
      </w:rPr>
    </w:lvl>
    <w:lvl w:ilvl="2" w:tplc="613E07A6">
      <w:start w:val="1"/>
      <w:numFmt w:val="lowerRoman"/>
      <w:lvlText w:val="%3."/>
      <w:lvlJc w:val="right"/>
      <w:pPr>
        <w:ind w:left="2160" w:hanging="180"/>
      </w:pPr>
      <w:rPr>
        <w:rFonts w:cs="Times New Roman"/>
      </w:rPr>
    </w:lvl>
    <w:lvl w:ilvl="3" w:tplc="A4086658">
      <w:start w:val="1"/>
      <w:numFmt w:val="decimal"/>
      <w:lvlText w:val="%4."/>
      <w:lvlJc w:val="left"/>
      <w:pPr>
        <w:ind w:left="2880" w:hanging="360"/>
      </w:pPr>
      <w:rPr>
        <w:rFonts w:cs="Times New Roman"/>
      </w:rPr>
    </w:lvl>
    <w:lvl w:ilvl="4" w:tplc="C54A561C">
      <w:start w:val="1"/>
      <w:numFmt w:val="lowerLetter"/>
      <w:lvlText w:val="%5."/>
      <w:lvlJc w:val="left"/>
      <w:pPr>
        <w:ind w:left="3600" w:hanging="360"/>
      </w:pPr>
      <w:rPr>
        <w:rFonts w:cs="Times New Roman"/>
      </w:rPr>
    </w:lvl>
    <w:lvl w:ilvl="5" w:tplc="F02A0B3E">
      <w:start w:val="1"/>
      <w:numFmt w:val="lowerRoman"/>
      <w:lvlText w:val="%6."/>
      <w:lvlJc w:val="right"/>
      <w:pPr>
        <w:ind w:left="4320" w:hanging="180"/>
      </w:pPr>
      <w:rPr>
        <w:rFonts w:cs="Times New Roman"/>
      </w:rPr>
    </w:lvl>
    <w:lvl w:ilvl="6" w:tplc="9C8E8A6A">
      <w:start w:val="1"/>
      <w:numFmt w:val="decimal"/>
      <w:lvlText w:val="%7."/>
      <w:lvlJc w:val="left"/>
      <w:pPr>
        <w:ind w:left="5040" w:hanging="360"/>
      </w:pPr>
      <w:rPr>
        <w:rFonts w:cs="Times New Roman"/>
      </w:rPr>
    </w:lvl>
    <w:lvl w:ilvl="7" w:tplc="8D2C46F4">
      <w:start w:val="1"/>
      <w:numFmt w:val="lowerLetter"/>
      <w:lvlText w:val="%8."/>
      <w:lvlJc w:val="left"/>
      <w:pPr>
        <w:ind w:left="5760" w:hanging="360"/>
      </w:pPr>
      <w:rPr>
        <w:rFonts w:cs="Times New Roman"/>
      </w:rPr>
    </w:lvl>
    <w:lvl w:ilvl="8" w:tplc="635AF0F4">
      <w:start w:val="1"/>
      <w:numFmt w:val="lowerRoman"/>
      <w:lvlText w:val="%9."/>
      <w:lvlJc w:val="right"/>
      <w:pPr>
        <w:ind w:left="6480" w:hanging="180"/>
      </w:pPr>
      <w:rPr>
        <w:rFonts w:cs="Times New Roman"/>
      </w:rPr>
    </w:lvl>
  </w:abstractNum>
  <w:abstractNum w:abstractNumId="28" w15:restartNumberingAfterBreak="0">
    <w:nsid w:val="7C121866"/>
    <w:multiLevelType w:val="hybridMultilevel"/>
    <w:tmpl w:val="14D6C4F0"/>
    <w:lvl w:ilvl="0" w:tplc="3EE2DA10">
      <w:start w:val="6"/>
      <w:numFmt w:val="bullet"/>
      <w:lvlText w:val="-"/>
      <w:lvlJc w:val="left"/>
      <w:pPr>
        <w:ind w:left="540" w:hanging="360"/>
      </w:pPr>
      <w:rPr>
        <w:rFonts w:ascii="Times New Roman" w:eastAsia="Times New Roman" w:hAnsi="Times New Roman" w:hint="default"/>
      </w:rPr>
    </w:lvl>
    <w:lvl w:ilvl="1" w:tplc="252A217E">
      <w:start w:val="1"/>
      <w:numFmt w:val="bullet"/>
      <w:lvlText w:val="o"/>
      <w:lvlJc w:val="left"/>
      <w:pPr>
        <w:ind w:left="1260" w:hanging="360"/>
      </w:pPr>
      <w:rPr>
        <w:rFonts w:ascii="Courier New" w:hAnsi="Courier New" w:hint="default"/>
      </w:rPr>
    </w:lvl>
    <w:lvl w:ilvl="2" w:tplc="3C24A488">
      <w:start w:val="1"/>
      <w:numFmt w:val="bullet"/>
      <w:lvlText w:val=""/>
      <w:lvlJc w:val="left"/>
      <w:pPr>
        <w:ind w:left="1980" w:hanging="360"/>
      </w:pPr>
      <w:rPr>
        <w:rFonts w:ascii="Wingdings" w:hAnsi="Wingdings" w:hint="default"/>
      </w:rPr>
    </w:lvl>
    <w:lvl w:ilvl="3" w:tplc="789EE5E6">
      <w:start w:val="1"/>
      <w:numFmt w:val="bullet"/>
      <w:lvlText w:val=""/>
      <w:lvlJc w:val="left"/>
      <w:pPr>
        <w:ind w:left="2700" w:hanging="360"/>
      </w:pPr>
      <w:rPr>
        <w:rFonts w:ascii="Symbol" w:hAnsi="Symbol" w:hint="default"/>
      </w:rPr>
    </w:lvl>
    <w:lvl w:ilvl="4" w:tplc="2CF2C460">
      <w:start w:val="1"/>
      <w:numFmt w:val="bullet"/>
      <w:lvlText w:val="o"/>
      <w:lvlJc w:val="left"/>
      <w:pPr>
        <w:ind w:left="3420" w:hanging="360"/>
      </w:pPr>
      <w:rPr>
        <w:rFonts w:ascii="Courier New" w:hAnsi="Courier New" w:hint="default"/>
      </w:rPr>
    </w:lvl>
    <w:lvl w:ilvl="5" w:tplc="088E8F14">
      <w:start w:val="1"/>
      <w:numFmt w:val="bullet"/>
      <w:lvlText w:val=""/>
      <w:lvlJc w:val="left"/>
      <w:pPr>
        <w:ind w:left="4140" w:hanging="360"/>
      </w:pPr>
      <w:rPr>
        <w:rFonts w:ascii="Wingdings" w:hAnsi="Wingdings" w:hint="default"/>
      </w:rPr>
    </w:lvl>
    <w:lvl w:ilvl="6" w:tplc="6AD6F39A">
      <w:start w:val="1"/>
      <w:numFmt w:val="bullet"/>
      <w:lvlText w:val=""/>
      <w:lvlJc w:val="left"/>
      <w:pPr>
        <w:ind w:left="4860" w:hanging="360"/>
      </w:pPr>
      <w:rPr>
        <w:rFonts w:ascii="Symbol" w:hAnsi="Symbol" w:hint="default"/>
      </w:rPr>
    </w:lvl>
    <w:lvl w:ilvl="7" w:tplc="F342D0F6">
      <w:start w:val="1"/>
      <w:numFmt w:val="bullet"/>
      <w:lvlText w:val="o"/>
      <w:lvlJc w:val="left"/>
      <w:pPr>
        <w:ind w:left="5580" w:hanging="360"/>
      </w:pPr>
      <w:rPr>
        <w:rFonts w:ascii="Courier New" w:hAnsi="Courier New" w:hint="default"/>
      </w:rPr>
    </w:lvl>
    <w:lvl w:ilvl="8" w:tplc="288603F6">
      <w:start w:val="1"/>
      <w:numFmt w:val="bullet"/>
      <w:lvlText w:val=""/>
      <w:lvlJc w:val="left"/>
      <w:pPr>
        <w:ind w:left="6300" w:hanging="360"/>
      </w:pPr>
      <w:rPr>
        <w:rFonts w:ascii="Wingdings" w:hAnsi="Wingdings" w:hint="default"/>
      </w:rPr>
    </w:lvl>
  </w:abstractNum>
  <w:abstractNum w:abstractNumId="29" w15:restartNumberingAfterBreak="0">
    <w:nsid w:val="7FA10EE7"/>
    <w:multiLevelType w:val="hybridMultilevel"/>
    <w:tmpl w:val="EFFAD624"/>
    <w:lvl w:ilvl="0" w:tplc="F65A7428">
      <w:start w:val="1"/>
      <w:numFmt w:val="decimal"/>
      <w:lvlText w:val="%1."/>
      <w:lvlJc w:val="left"/>
      <w:pPr>
        <w:ind w:left="1122" w:hanging="360"/>
      </w:pPr>
      <w:rPr>
        <w:rFonts w:cs="Times New Roman"/>
      </w:rPr>
    </w:lvl>
    <w:lvl w:ilvl="1" w:tplc="80D6F7D4">
      <w:start w:val="1"/>
      <w:numFmt w:val="lowerLetter"/>
      <w:lvlText w:val="%2."/>
      <w:lvlJc w:val="left"/>
      <w:pPr>
        <w:ind w:left="1842" w:hanging="360"/>
      </w:pPr>
      <w:rPr>
        <w:rFonts w:cs="Times New Roman"/>
      </w:rPr>
    </w:lvl>
    <w:lvl w:ilvl="2" w:tplc="2DE87832">
      <w:start w:val="1"/>
      <w:numFmt w:val="lowerRoman"/>
      <w:lvlText w:val="%3."/>
      <w:lvlJc w:val="right"/>
      <w:pPr>
        <w:ind w:left="2562" w:hanging="180"/>
      </w:pPr>
      <w:rPr>
        <w:rFonts w:cs="Times New Roman"/>
      </w:rPr>
    </w:lvl>
    <w:lvl w:ilvl="3" w:tplc="8D6045AE">
      <w:start w:val="1"/>
      <w:numFmt w:val="decimal"/>
      <w:lvlText w:val="%4."/>
      <w:lvlJc w:val="left"/>
      <w:pPr>
        <w:ind w:left="3282" w:hanging="360"/>
      </w:pPr>
      <w:rPr>
        <w:rFonts w:cs="Times New Roman"/>
      </w:rPr>
    </w:lvl>
    <w:lvl w:ilvl="4" w:tplc="7C1236D4">
      <w:start w:val="1"/>
      <w:numFmt w:val="lowerLetter"/>
      <w:lvlText w:val="%5."/>
      <w:lvlJc w:val="left"/>
      <w:pPr>
        <w:ind w:left="4002" w:hanging="360"/>
      </w:pPr>
      <w:rPr>
        <w:rFonts w:cs="Times New Roman"/>
      </w:rPr>
    </w:lvl>
    <w:lvl w:ilvl="5" w:tplc="D096B256">
      <w:start w:val="1"/>
      <w:numFmt w:val="lowerRoman"/>
      <w:lvlText w:val="%6."/>
      <w:lvlJc w:val="right"/>
      <w:pPr>
        <w:ind w:left="4722" w:hanging="180"/>
      </w:pPr>
      <w:rPr>
        <w:rFonts w:cs="Times New Roman"/>
      </w:rPr>
    </w:lvl>
    <w:lvl w:ilvl="6" w:tplc="0580777C">
      <w:start w:val="1"/>
      <w:numFmt w:val="decimal"/>
      <w:lvlText w:val="%7."/>
      <w:lvlJc w:val="left"/>
      <w:pPr>
        <w:ind w:left="5442" w:hanging="360"/>
      </w:pPr>
      <w:rPr>
        <w:rFonts w:cs="Times New Roman"/>
      </w:rPr>
    </w:lvl>
    <w:lvl w:ilvl="7" w:tplc="2E9C7D6C">
      <w:start w:val="1"/>
      <w:numFmt w:val="lowerLetter"/>
      <w:lvlText w:val="%8."/>
      <w:lvlJc w:val="left"/>
      <w:pPr>
        <w:ind w:left="6162" w:hanging="360"/>
      </w:pPr>
      <w:rPr>
        <w:rFonts w:cs="Times New Roman"/>
      </w:rPr>
    </w:lvl>
    <w:lvl w:ilvl="8" w:tplc="F8CC5408">
      <w:start w:val="1"/>
      <w:numFmt w:val="lowerRoman"/>
      <w:lvlText w:val="%9."/>
      <w:lvlJc w:val="right"/>
      <w:pPr>
        <w:ind w:left="6882" w:hanging="180"/>
      </w:pPr>
      <w:rPr>
        <w:rFonts w:cs="Times New Roman"/>
      </w:rPr>
    </w:lvl>
  </w:abstractNum>
  <w:abstractNum w:abstractNumId="30" w15:restartNumberingAfterBreak="0">
    <w:nsid w:val="7FFE7699"/>
    <w:multiLevelType w:val="hybridMultilevel"/>
    <w:tmpl w:val="735AE29C"/>
    <w:lvl w:ilvl="0" w:tplc="30CA1120">
      <w:start w:val="11"/>
      <w:numFmt w:val="bullet"/>
      <w:lvlText w:val="-"/>
      <w:lvlJc w:val="left"/>
      <w:pPr>
        <w:ind w:left="720" w:hanging="360"/>
      </w:pPr>
      <w:rPr>
        <w:rFonts w:ascii="Calibri" w:eastAsia="Calibri" w:hAnsi="Calibri" w:cs="Times New Roman" w:hint="default"/>
      </w:rPr>
    </w:lvl>
    <w:lvl w:ilvl="1" w:tplc="653401EC" w:tentative="1">
      <w:start w:val="1"/>
      <w:numFmt w:val="bullet"/>
      <w:lvlText w:val="o"/>
      <w:lvlJc w:val="left"/>
      <w:pPr>
        <w:ind w:left="1440" w:hanging="360"/>
      </w:pPr>
      <w:rPr>
        <w:rFonts w:ascii="Courier New" w:hAnsi="Courier New" w:cs="Courier New" w:hint="default"/>
      </w:rPr>
    </w:lvl>
    <w:lvl w:ilvl="2" w:tplc="1CE836C0" w:tentative="1">
      <w:start w:val="1"/>
      <w:numFmt w:val="bullet"/>
      <w:lvlText w:val=""/>
      <w:lvlJc w:val="left"/>
      <w:pPr>
        <w:ind w:left="2160" w:hanging="360"/>
      </w:pPr>
      <w:rPr>
        <w:rFonts w:ascii="Wingdings" w:hAnsi="Wingdings" w:hint="default"/>
      </w:rPr>
    </w:lvl>
    <w:lvl w:ilvl="3" w:tplc="D5B05EB8" w:tentative="1">
      <w:start w:val="1"/>
      <w:numFmt w:val="bullet"/>
      <w:lvlText w:val=""/>
      <w:lvlJc w:val="left"/>
      <w:pPr>
        <w:ind w:left="2880" w:hanging="360"/>
      </w:pPr>
      <w:rPr>
        <w:rFonts w:ascii="Symbol" w:hAnsi="Symbol" w:hint="default"/>
      </w:rPr>
    </w:lvl>
    <w:lvl w:ilvl="4" w:tplc="2DD806A8" w:tentative="1">
      <w:start w:val="1"/>
      <w:numFmt w:val="bullet"/>
      <w:lvlText w:val="o"/>
      <w:lvlJc w:val="left"/>
      <w:pPr>
        <w:ind w:left="3600" w:hanging="360"/>
      </w:pPr>
      <w:rPr>
        <w:rFonts w:ascii="Courier New" w:hAnsi="Courier New" w:cs="Courier New" w:hint="default"/>
      </w:rPr>
    </w:lvl>
    <w:lvl w:ilvl="5" w:tplc="BC1AE24E" w:tentative="1">
      <w:start w:val="1"/>
      <w:numFmt w:val="bullet"/>
      <w:lvlText w:val=""/>
      <w:lvlJc w:val="left"/>
      <w:pPr>
        <w:ind w:left="4320" w:hanging="360"/>
      </w:pPr>
      <w:rPr>
        <w:rFonts w:ascii="Wingdings" w:hAnsi="Wingdings" w:hint="default"/>
      </w:rPr>
    </w:lvl>
    <w:lvl w:ilvl="6" w:tplc="56E63D9C" w:tentative="1">
      <w:start w:val="1"/>
      <w:numFmt w:val="bullet"/>
      <w:lvlText w:val=""/>
      <w:lvlJc w:val="left"/>
      <w:pPr>
        <w:ind w:left="5040" w:hanging="360"/>
      </w:pPr>
      <w:rPr>
        <w:rFonts w:ascii="Symbol" w:hAnsi="Symbol" w:hint="default"/>
      </w:rPr>
    </w:lvl>
    <w:lvl w:ilvl="7" w:tplc="FD809CE0" w:tentative="1">
      <w:start w:val="1"/>
      <w:numFmt w:val="bullet"/>
      <w:lvlText w:val="o"/>
      <w:lvlJc w:val="left"/>
      <w:pPr>
        <w:ind w:left="5760" w:hanging="360"/>
      </w:pPr>
      <w:rPr>
        <w:rFonts w:ascii="Courier New" w:hAnsi="Courier New" w:cs="Courier New" w:hint="default"/>
      </w:rPr>
    </w:lvl>
    <w:lvl w:ilvl="8" w:tplc="B5DEBDCA" w:tentative="1">
      <w:start w:val="1"/>
      <w:numFmt w:val="bullet"/>
      <w:lvlText w:val=""/>
      <w:lvlJc w:val="left"/>
      <w:pPr>
        <w:ind w:left="6480" w:hanging="360"/>
      </w:pPr>
      <w:rPr>
        <w:rFonts w:ascii="Wingdings" w:hAnsi="Wingdings" w:hint="default"/>
      </w:rPr>
    </w:lvl>
  </w:abstractNum>
  <w:num w:numId="1" w16cid:durableId="916356287">
    <w:abstractNumId w:val="17"/>
  </w:num>
  <w:num w:numId="2" w16cid:durableId="1935936254">
    <w:abstractNumId w:val="2"/>
  </w:num>
  <w:num w:numId="3" w16cid:durableId="179900641">
    <w:abstractNumId w:val="15"/>
  </w:num>
  <w:num w:numId="4" w16cid:durableId="997028281">
    <w:abstractNumId w:val="29"/>
  </w:num>
  <w:num w:numId="5" w16cid:durableId="576403920">
    <w:abstractNumId w:val="27"/>
  </w:num>
  <w:num w:numId="6" w16cid:durableId="495809340">
    <w:abstractNumId w:val="28"/>
  </w:num>
  <w:num w:numId="7" w16cid:durableId="569190597">
    <w:abstractNumId w:val="22"/>
  </w:num>
  <w:num w:numId="8" w16cid:durableId="992442565">
    <w:abstractNumId w:val="8"/>
  </w:num>
  <w:num w:numId="9" w16cid:durableId="9335833">
    <w:abstractNumId w:val="12"/>
  </w:num>
  <w:num w:numId="10" w16cid:durableId="1109280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3169">
    <w:abstractNumId w:val="21"/>
  </w:num>
  <w:num w:numId="12" w16cid:durableId="696737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1031364">
    <w:abstractNumId w:val="13"/>
  </w:num>
  <w:num w:numId="14" w16cid:durableId="1072586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8481513">
    <w:abstractNumId w:val="10"/>
  </w:num>
  <w:num w:numId="16" w16cid:durableId="1370836988">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9977959">
    <w:abstractNumId w:val="4"/>
  </w:num>
  <w:num w:numId="18" w16cid:durableId="582688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012096">
    <w:abstractNumId w:val="0"/>
  </w:num>
  <w:num w:numId="20" w16cid:durableId="1135760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1356546">
    <w:abstractNumId w:val="5"/>
  </w:num>
  <w:num w:numId="22" w16cid:durableId="14046439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899981">
    <w:abstractNumId w:val="23"/>
  </w:num>
  <w:num w:numId="24" w16cid:durableId="707296907">
    <w:abstractNumId w:val="6"/>
  </w:num>
  <w:num w:numId="25" w16cid:durableId="1915119095">
    <w:abstractNumId w:val="19"/>
  </w:num>
  <w:num w:numId="26" w16cid:durableId="1999729738">
    <w:abstractNumId w:val="11"/>
  </w:num>
  <w:num w:numId="27" w16cid:durableId="502165293">
    <w:abstractNumId w:val="9"/>
  </w:num>
  <w:num w:numId="28" w16cid:durableId="1918517932">
    <w:abstractNumId w:val="26"/>
  </w:num>
  <w:num w:numId="29" w16cid:durableId="156113753">
    <w:abstractNumId w:val="14"/>
  </w:num>
  <w:num w:numId="30" w16cid:durableId="1487238010">
    <w:abstractNumId w:val="20"/>
  </w:num>
  <w:num w:numId="31" w16cid:durableId="1659723035">
    <w:abstractNumId w:val="3"/>
  </w:num>
  <w:num w:numId="32" w16cid:durableId="717095734">
    <w:abstractNumId w:val="7"/>
  </w:num>
  <w:num w:numId="33" w16cid:durableId="1592203703">
    <w:abstractNumId w:val="24"/>
  </w:num>
  <w:num w:numId="34" w16cid:durableId="1015569505">
    <w:abstractNumId w:val="16"/>
  </w:num>
  <w:num w:numId="35" w16cid:durableId="989476534">
    <w:abstractNumId w:val="30"/>
  </w:num>
  <w:num w:numId="36" w16cid:durableId="364714031">
    <w:abstractNumId w:val="25"/>
  </w:num>
  <w:num w:numId="37" w16cid:durableId="521553785">
    <w:abstractNumId w:val="18"/>
  </w:num>
  <w:num w:numId="38" w16cid:durableId="1332023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62"/>
    <w:rsid w:val="000000AA"/>
    <w:rsid w:val="000009E6"/>
    <w:rsid w:val="00000B77"/>
    <w:rsid w:val="00001324"/>
    <w:rsid w:val="000019EC"/>
    <w:rsid w:val="000049E0"/>
    <w:rsid w:val="000053A3"/>
    <w:rsid w:val="00006994"/>
    <w:rsid w:val="00011ED9"/>
    <w:rsid w:val="00012E9E"/>
    <w:rsid w:val="000137F9"/>
    <w:rsid w:val="000144C4"/>
    <w:rsid w:val="000177CB"/>
    <w:rsid w:val="000200AF"/>
    <w:rsid w:val="00020806"/>
    <w:rsid w:val="00022652"/>
    <w:rsid w:val="00022997"/>
    <w:rsid w:val="000229DC"/>
    <w:rsid w:val="0002325B"/>
    <w:rsid w:val="000238B6"/>
    <w:rsid w:val="00023F38"/>
    <w:rsid w:val="000246DD"/>
    <w:rsid w:val="00025123"/>
    <w:rsid w:val="000278A3"/>
    <w:rsid w:val="000301AE"/>
    <w:rsid w:val="00031834"/>
    <w:rsid w:val="00032388"/>
    <w:rsid w:val="00035120"/>
    <w:rsid w:val="00037BE0"/>
    <w:rsid w:val="00040284"/>
    <w:rsid w:val="00041534"/>
    <w:rsid w:val="00042377"/>
    <w:rsid w:val="00043CA3"/>
    <w:rsid w:val="00045857"/>
    <w:rsid w:val="000464D0"/>
    <w:rsid w:val="0005075D"/>
    <w:rsid w:val="0005170D"/>
    <w:rsid w:val="00051977"/>
    <w:rsid w:val="000545F1"/>
    <w:rsid w:val="0005552C"/>
    <w:rsid w:val="0005632B"/>
    <w:rsid w:val="00056D7C"/>
    <w:rsid w:val="00057DAA"/>
    <w:rsid w:val="0006018A"/>
    <w:rsid w:val="00060ADE"/>
    <w:rsid w:val="00060F81"/>
    <w:rsid w:val="0006509F"/>
    <w:rsid w:val="00066C9A"/>
    <w:rsid w:val="0006741F"/>
    <w:rsid w:val="00067973"/>
    <w:rsid w:val="00070726"/>
    <w:rsid w:val="00071D56"/>
    <w:rsid w:val="000726D4"/>
    <w:rsid w:val="00072937"/>
    <w:rsid w:val="00073295"/>
    <w:rsid w:val="00074722"/>
    <w:rsid w:val="00075E45"/>
    <w:rsid w:val="000765B6"/>
    <w:rsid w:val="000804AE"/>
    <w:rsid w:val="0008123A"/>
    <w:rsid w:val="00081329"/>
    <w:rsid w:val="00082005"/>
    <w:rsid w:val="00083879"/>
    <w:rsid w:val="00083BE6"/>
    <w:rsid w:val="00085F8C"/>
    <w:rsid w:val="0008737C"/>
    <w:rsid w:val="0008770B"/>
    <w:rsid w:val="00087B60"/>
    <w:rsid w:val="00092670"/>
    <w:rsid w:val="000941E9"/>
    <w:rsid w:val="00097DE5"/>
    <w:rsid w:val="000A0A1A"/>
    <w:rsid w:val="000A37E0"/>
    <w:rsid w:val="000A3F45"/>
    <w:rsid w:val="000A568C"/>
    <w:rsid w:val="000A5824"/>
    <w:rsid w:val="000A76FD"/>
    <w:rsid w:val="000B0752"/>
    <w:rsid w:val="000B0900"/>
    <w:rsid w:val="000B15A6"/>
    <w:rsid w:val="000B2326"/>
    <w:rsid w:val="000B2337"/>
    <w:rsid w:val="000B344E"/>
    <w:rsid w:val="000B52BD"/>
    <w:rsid w:val="000B56B3"/>
    <w:rsid w:val="000B585E"/>
    <w:rsid w:val="000B7B2A"/>
    <w:rsid w:val="000C0FA7"/>
    <w:rsid w:val="000C3162"/>
    <w:rsid w:val="000C5B9D"/>
    <w:rsid w:val="000C6ADB"/>
    <w:rsid w:val="000C72E8"/>
    <w:rsid w:val="000C7462"/>
    <w:rsid w:val="000C7AF1"/>
    <w:rsid w:val="000C7E80"/>
    <w:rsid w:val="000D2642"/>
    <w:rsid w:val="000D5D18"/>
    <w:rsid w:val="000D699F"/>
    <w:rsid w:val="000E154A"/>
    <w:rsid w:val="000E1F45"/>
    <w:rsid w:val="000E3E0F"/>
    <w:rsid w:val="000E477D"/>
    <w:rsid w:val="000E4ED3"/>
    <w:rsid w:val="000E7C11"/>
    <w:rsid w:val="000F09E7"/>
    <w:rsid w:val="000F135D"/>
    <w:rsid w:val="000F3963"/>
    <w:rsid w:val="000F3B18"/>
    <w:rsid w:val="000F5613"/>
    <w:rsid w:val="000F6A28"/>
    <w:rsid w:val="000F7C8B"/>
    <w:rsid w:val="00102335"/>
    <w:rsid w:val="00102B8F"/>
    <w:rsid w:val="001038D6"/>
    <w:rsid w:val="0010449E"/>
    <w:rsid w:val="001047E4"/>
    <w:rsid w:val="00104BAE"/>
    <w:rsid w:val="00107DB2"/>
    <w:rsid w:val="00107DDA"/>
    <w:rsid w:val="0011124F"/>
    <w:rsid w:val="001113A6"/>
    <w:rsid w:val="00112EA0"/>
    <w:rsid w:val="00113F4F"/>
    <w:rsid w:val="00115415"/>
    <w:rsid w:val="00116E8C"/>
    <w:rsid w:val="001202EF"/>
    <w:rsid w:val="00120588"/>
    <w:rsid w:val="0012115C"/>
    <w:rsid w:val="00123517"/>
    <w:rsid w:val="00125E87"/>
    <w:rsid w:val="0012676B"/>
    <w:rsid w:val="001306D0"/>
    <w:rsid w:val="00130C5F"/>
    <w:rsid w:val="0013121A"/>
    <w:rsid w:val="00131F65"/>
    <w:rsid w:val="00136B0D"/>
    <w:rsid w:val="0013717E"/>
    <w:rsid w:val="00141FD3"/>
    <w:rsid w:val="001432AF"/>
    <w:rsid w:val="00143AD5"/>
    <w:rsid w:val="0014535E"/>
    <w:rsid w:val="00146782"/>
    <w:rsid w:val="00151375"/>
    <w:rsid w:val="001513AB"/>
    <w:rsid w:val="001521BB"/>
    <w:rsid w:val="00152A25"/>
    <w:rsid w:val="00153106"/>
    <w:rsid w:val="00153B44"/>
    <w:rsid w:val="00156B5B"/>
    <w:rsid w:val="001574A8"/>
    <w:rsid w:val="001614BE"/>
    <w:rsid w:val="001626CA"/>
    <w:rsid w:val="00164250"/>
    <w:rsid w:val="00167518"/>
    <w:rsid w:val="001677D8"/>
    <w:rsid w:val="0016B2C8"/>
    <w:rsid w:val="0017010A"/>
    <w:rsid w:val="00170FED"/>
    <w:rsid w:val="00171917"/>
    <w:rsid w:val="00171A51"/>
    <w:rsid w:val="00171CE9"/>
    <w:rsid w:val="00173001"/>
    <w:rsid w:val="00173523"/>
    <w:rsid w:val="001736AD"/>
    <w:rsid w:val="001772F5"/>
    <w:rsid w:val="001776C0"/>
    <w:rsid w:val="00177DAE"/>
    <w:rsid w:val="00182A4F"/>
    <w:rsid w:val="00182ACF"/>
    <w:rsid w:val="00185373"/>
    <w:rsid w:val="00185CD1"/>
    <w:rsid w:val="00190FEA"/>
    <w:rsid w:val="00191760"/>
    <w:rsid w:val="00192C48"/>
    <w:rsid w:val="00192EF2"/>
    <w:rsid w:val="0019479E"/>
    <w:rsid w:val="001959CD"/>
    <w:rsid w:val="001A172E"/>
    <w:rsid w:val="001A370E"/>
    <w:rsid w:val="001A600D"/>
    <w:rsid w:val="001A675D"/>
    <w:rsid w:val="001A73A8"/>
    <w:rsid w:val="001A78EB"/>
    <w:rsid w:val="001B4ADE"/>
    <w:rsid w:val="001B5360"/>
    <w:rsid w:val="001B66CF"/>
    <w:rsid w:val="001B752C"/>
    <w:rsid w:val="001C1739"/>
    <w:rsid w:val="001C1DC4"/>
    <w:rsid w:val="001C2C02"/>
    <w:rsid w:val="001C3A2F"/>
    <w:rsid w:val="001C5604"/>
    <w:rsid w:val="001C6033"/>
    <w:rsid w:val="001D1C91"/>
    <w:rsid w:val="001D218B"/>
    <w:rsid w:val="001D381E"/>
    <w:rsid w:val="001D38A1"/>
    <w:rsid w:val="001D390F"/>
    <w:rsid w:val="001D49D5"/>
    <w:rsid w:val="001D7AA4"/>
    <w:rsid w:val="001E0AD3"/>
    <w:rsid w:val="001E233A"/>
    <w:rsid w:val="001E25E1"/>
    <w:rsid w:val="001E3D82"/>
    <w:rsid w:val="001E4FE3"/>
    <w:rsid w:val="001E577C"/>
    <w:rsid w:val="001E5A19"/>
    <w:rsid w:val="001E77E9"/>
    <w:rsid w:val="001F15DF"/>
    <w:rsid w:val="001F315F"/>
    <w:rsid w:val="001F751A"/>
    <w:rsid w:val="0020114E"/>
    <w:rsid w:val="0020180F"/>
    <w:rsid w:val="002018AB"/>
    <w:rsid w:val="00201C74"/>
    <w:rsid w:val="00203E21"/>
    <w:rsid w:val="00204CB8"/>
    <w:rsid w:val="0020561C"/>
    <w:rsid w:val="00206F55"/>
    <w:rsid w:val="00211A83"/>
    <w:rsid w:val="002131BA"/>
    <w:rsid w:val="0021629F"/>
    <w:rsid w:val="00217AE9"/>
    <w:rsid w:val="0022544B"/>
    <w:rsid w:val="00226E35"/>
    <w:rsid w:val="00227C0F"/>
    <w:rsid w:val="00230E0C"/>
    <w:rsid w:val="00231FC7"/>
    <w:rsid w:val="00235AE5"/>
    <w:rsid w:val="00235B55"/>
    <w:rsid w:val="00237298"/>
    <w:rsid w:val="00241526"/>
    <w:rsid w:val="00243381"/>
    <w:rsid w:val="0024391B"/>
    <w:rsid w:val="002439EC"/>
    <w:rsid w:val="00243C59"/>
    <w:rsid w:val="002448A9"/>
    <w:rsid w:val="00244E8C"/>
    <w:rsid w:val="00246369"/>
    <w:rsid w:val="002521CC"/>
    <w:rsid w:val="002556B6"/>
    <w:rsid w:val="002569BD"/>
    <w:rsid w:val="00256D16"/>
    <w:rsid w:val="00257AD6"/>
    <w:rsid w:val="00257ADC"/>
    <w:rsid w:val="00260167"/>
    <w:rsid w:val="00260E8F"/>
    <w:rsid w:val="0026265A"/>
    <w:rsid w:val="00262F06"/>
    <w:rsid w:val="00266F9E"/>
    <w:rsid w:val="00267E8B"/>
    <w:rsid w:val="0027109B"/>
    <w:rsid w:val="002765E6"/>
    <w:rsid w:val="00277B90"/>
    <w:rsid w:val="00283686"/>
    <w:rsid w:val="0028405C"/>
    <w:rsid w:val="0028420D"/>
    <w:rsid w:val="002842EC"/>
    <w:rsid w:val="00284825"/>
    <w:rsid w:val="00286EC9"/>
    <w:rsid w:val="0028749D"/>
    <w:rsid w:val="002901AF"/>
    <w:rsid w:val="002908C0"/>
    <w:rsid w:val="00290AB5"/>
    <w:rsid w:val="00291353"/>
    <w:rsid w:val="00291AE5"/>
    <w:rsid w:val="00291E66"/>
    <w:rsid w:val="00292BDE"/>
    <w:rsid w:val="00293E5B"/>
    <w:rsid w:val="00293E7B"/>
    <w:rsid w:val="002952B8"/>
    <w:rsid w:val="00297370"/>
    <w:rsid w:val="002975C7"/>
    <w:rsid w:val="002A04BF"/>
    <w:rsid w:val="002A0DCB"/>
    <w:rsid w:val="002A2BFD"/>
    <w:rsid w:val="002A6634"/>
    <w:rsid w:val="002A7032"/>
    <w:rsid w:val="002B09D4"/>
    <w:rsid w:val="002B0F2D"/>
    <w:rsid w:val="002B24B6"/>
    <w:rsid w:val="002B24C4"/>
    <w:rsid w:val="002B30CA"/>
    <w:rsid w:val="002B4A17"/>
    <w:rsid w:val="002B51AD"/>
    <w:rsid w:val="002B5ABE"/>
    <w:rsid w:val="002B6901"/>
    <w:rsid w:val="002B7212"/>
    <w:rsid w:val="002C114F"/>
    <w:rsid w:val="002C27C6"/>
    <w:rsid w:val="002C5BF8"/>
    <w:rsid w:val="002C5E9C"/>
    <w:rsid w:val="002C732B"/>
    <w:rsid w:val="002D05D7"/>
    <w:rsid w:val="002D147E"/>
    <w:rsid w:val="002D21C5"/>
    <w:rsid w:val="002D291B"/>
    <w:rsid w:val="002D2F26"/>
    <w:rsid w:val="002D3CF1"/>
    <w:rsid w:val="002D42A3"/>
    <w:rsid w:val="002D60A9"/>
    <w:rsid w:val="002D7563"/>
    <w:rsid w:val="002E03F6"/>
    <w:rsid w:val="002E0CC0"/>
    <w:rsid w:val="002E1E4F"/>
    <w:rsid w:val="002E2B55"/>
    <w:rsid w:val="002E2E2E"/>
    <w:rsid w:val="002E36DE"/>
    <w:rsid w:val="002E4873"/>
    <w:rsid w:val="002E74ED"/>
    <w:rsid w:val="002E7A8F"/>
    <w:rsid w:val="002F1E06"/>
    <w:rsid w:val="002F2178"/>
    <w:rsid w:val="002F3393"/>
    <w:rsid w:val="002F4341"/>
    <w:rsid w:val="002F498F"/>
    <w:rsid w:val="002F5CEE"/>
    <w:rsid w:val="002F7DF8"/>
    <w:rsid w:val="002F7E55"/>
    <w:rsid w:val="00301E8D"/>
    <w:rsid w:val="00305F9F"/>
    <w:rsid w:val="00311699"/>
    <w:rsid w:val="00315B4F"/>
    <w:rsid w:val="0031612E"/>
    <w:rsid w:val="00320176"/>
    <w:rsid w:val="003216B0"/>
    <w:rsid w:val="00321CDC"/>
    <w:rsid w:val="00322229"/>
    <w:rsid w:val="00326E35"/>
    <w:rsid w:val="0032741B"/>
    <w:rsid w:val="0032763B"/>
    <w:rsid w:val="00327BB6"/>
    <w:rsid w:val="003303E4"/>
    <w:rsid w:val="003338F6"/>
    <w:rsid w:val="003379E0"/>
    <w:rsid w:val="0034173B"/>
    <w:rsid w:val="00346606"/>
    <w:rsid w:val="00347971"/>
    <w:rsid w:val="003557C8"/>
    <w:rsid w:val="00356002"/>
    <w:rsid w:val="0035638C"/>
    <w:rsid w:val="003563F1"/>
    <w:rsid w:val="003577A5"/>
    <w:rsid w:val="00360CD5"/>
    <w:rsid w:val="0036118F"/>
    <w:rsid w:val="00363176"/>
    <w:rsid w:val="003637CD"/>
    <w:rsid w:val="00367D2A"/>
    <w:rsid w:val="00370CD6"/>
    <w:rsid w:val="00371897"/>
    <w:rsid w:val="003767FD"/>
    <w:rsid w:val="00377D37"/>
    <w:rsid w:val="0038029E"/>
    <w:rsid w:val="0038173A"/>
    <w:rsid w:val="0038255B"/>
    <w:rsid w:val="0038477B"/>
    <w:rsid w:val="003871DC"/>
    <w:rsid w:val="0039041B"/>
    <w:rsid w:val="003907EA"/>
    <w:rsid w:val="00392036"/>
    <w:rsid w:val="00393287"/>
    <w:rsid w:val="00393F77"/>
    <w:rsid w:val="0039437E"/>
    <w:rsid w:val="00394ED2"/>
    <w:rsid w:val="00395B18"/>
    <w:rsid w:val="00397D43"/>
    <w:rsid w:val="003A0C21"/>
    <w:rsid w:val="003A2A98"/>
    <w:rsid w:val="003A4090"/>
    <w:rsid w:val="003A4757"/>
    <w:rsid w:val="003A5BB4"/>
    <w:rsid w:val="003B22B3"/>
    <w:rsid w:val="003B246A"/>
    <w:rsid w:val="003B3C9B"/>
    <w:rsid w:val="003B4364"/>
    <w:rsid w:val="003B749B"/>
    <w:rsid w:val="003C1E26"/>
    <w:rsid w:val="003C1F62"/>
    <w:rsid w:val="003C4F6C"/>
    <w:rsid w:val="003C5128"/>
    <w:rsid w:val="003C721D"/>
    <w:rsid w:val="003D0821"/>
    <w:rsid w:val="003D0F1D"/>
    <w:rsid w:val="003D175C"/>
    <w:rsid w:val="003D320C"/>
    <w:rsid w:val="003D3FDE"/>
    <w:rsid w:val="003D4A9C"/>
    <w:rsid w:val="003D6ED3"/>
    <w:rsid w:val="003E0D71"/>
    <w:rsid w:val="003E302F"/>
    <w:rsid w:val="003E4CBD"/>
    <w:rsid w:val="003E4EEF"/>
    <w:rsid w:val="003F05D1"/>
    <w:rsid w:val="003F0F3B"/>
    <w:rsid w:val="003F3636"/>
    <w:rsid w:val="003F4A25"/>
    <w:rsid w:val="003F5709"/>
    <w:rsid w:val="003F5C98"/>
    <w:rsid w:val="003F6695"/>
    <w:rsid w:val="003F7A6C"/>
    <w:rsid w:val="00400BC4"/>
    <w:rsid w:val="00400CD5"/>
    <w:rsid w:val="00401926"/>
    <w:rsid w:val="004019ED"/>
    <w:rsid w:val="00402FA8"/>
    <w:rsid w:val="00403301"/>
    <w:rsid w:val="00404831"/>
    <w:rsid w:val="004049E6"/>
    <w:rsid w:val="0040558E"/>
    <w:rsid w:val="00406670"/>
    <w:rsid w:val="004069B4"/>
    <w:rsid w:val="00406E13"/>
    <w:rsid w:val="00410217"/>
    <w:rsid w:val="00416809"/>
    <w:rsid w:val="0041741A"/>
    <w:rsid w:val="004208AD"/>
    <w:rsid w:val="004231C2"/>
    <w:rsid w:val="00425F9D"/>
    <w:rsid w:val="00427B40"/>
    <w:rsid w:val="0043001C"/>
    <w:rsid w:val="004301DF"/>
    <w:rsid w:val="00430DEE"/>
    <w:rsid w:val="004315BD"/>
    <w:rsid w:val="0043199D"/>
    <w:rsid w:val="0043407D"/>
    <w:rsid w:val="00436C8B"/>
    <w:rsid w:val="00437513"/>
    <w:rsid w:val="00443C8C"/>
    <w:rsid w:val="00445653"/>
    <w:rsid w:val="00447C0A"/>
    <w:rsid w:val="0045049D"/>
    <w:rsid w:val="004509D4"/>
    <w:rsid w:val="00450C88"/>
    <w:rsid w:val="0045439A"/>
    <w:rsid w:val="00454ADE"/>
    <w:rsid w:val="004559EA"/>
    <w:rsid w:val="00456ACB"/>
    <w:rsid w:val="00457234"/>
    <w:rsid w:val="004608D5"/>
    <w:rsid w:val="004619A4"/>
    <w:rsid w:val="00463952"/>
    <w:rsid w:val="00464976"/>
    <w:rsid w:val="00466A18"/>
    <w:rsid w:val="00466ECF"/>
    <w:rsid w:val="0047110E"/>
    <w:rsid w:val="00471EC4"/>
    <w:rsid w:val="00477A29"/>
    <w:rsid w:val="004808EB"/>
    <w:rsid w:val="00482789"/>
    <w:rsid w:val="004832AE"/>
    <w:rsid w:val="004833FF"/>
    <w:rsid w:val="00483C41"/>
    <w:rsid w:val="00484522"/>
    <w:rsid w:val="0049087C"/>
    <w:rsid w:val="00491361"/>
    <w:rsid w:val="004913FD"/>
    <w:rsid w:val="00491FA0"/>
    <w:rsid w:val="004928A3"/>
    <w:rsid w:val="00493E19"/>
    <w:rsid w:val="00493E51"/>
    <w:rsid w:val="00497434"/>
    <w:rsid w:val="00497708"/>
    <w:rsid w:val="00497853"/>
    <w:rsid w:val="004A0C88"/>
    <w:rsid w:val="004A0D1A"/>
    <w:rsid w:val="004A2169"/>
    <w:rsid w:val="004A3433"/>
    <w:rsid w:val="004A4FEC"/>
    <w:rsid w:val="004A7BB5"/>
    <w:rsid w:val="004B0694"/>
    <w:rsid w:val="004B1636"/>
    <w:rsid w:val="004B47E8"/>
    <w:rsid w:val="004B5BA8"/>
    <w:rsid w:val="004B6200"/>
    <w:rsid w:val="004C0796"/>
    <w:rsid w:val="004C2608"/>
    <w:rsid w:val="004C56FF"/>
    <w:rsid w:val="004C5F89"/>
    <w:rsid w:val="004D046D"/>
    <w:rsid w:val="004D0608"/>
    <w:rsid w:val="004E0547"/>
    <w:rsid w:val="004E0A44"/>
    <w:rsid w:val="004E0E42"/>
    <w:rsid w:val="004E156A"/>
    <w:rsid w:val="004E1763"/>
    <w:rsid w:val="004E1E7B"/>
    <w:rsid w:val="004E1EF2"/>
    <w:rsid w:val="004E287E"/>
    <w:rsid w:val="004E38B3"/>
    <w:rsid w:val="004E55F8"/>
    <w:rsid w:val="004E636A"/>
    <w:rsid w:val="004E64C5"/>
    <w:rsid w:val="004E7302"/>
    <w:rsid w:val="004F2011"/>
    <w:rsid w:val="004F2CF2"/>
    <w:rsid w:val="004F4F4C"/>
    <w:rsid w:val="004F5392"/>
    <w:rsid w:val="00502C93"/>
    <w:rsid w:val="00504C5C"/>
    <w:rsid w:val="00504FC2"/>
    <w:rsid w:val="00505F47"/>
    <w:rsid w:val="00506793"/>
    <w:rsid w:val="00506EDF"/>
    <w:rsid w:val="005071C6"/>
    <w:rsid w:val="005103CC"/>
    <w:rsid w:val="00510C5D"/>
    <w:rsid w:val="0051487E"/>
    <w:rsid w:val="00515FBD"/>
    <w:rsid w:val="0052223B"/>
    <w:rsid w:val="005231E9"/>
    <w:rsid w:val="005267C1"/>
    <w:rsid w:val="005271EF"/>
    <w:rsid w:val="00530539"/>
    <w:rsid w:val="00530E7A"/>
    <w:rsid w:val="005325E3"/>
    <w:rsid w:val="00533FBD"/>
    <w:rsid w:val="00536ED1"/>
    <w:rsid w:val="00536F32"/>
    <w:rsid w:val="00537F41"/>
    <w:rsid w:val="00540412"/>
    <w:rsid w:val="00542E30"/>
    <w:rsid w:val="00544BAE"/>
    <w:rsid w:val="00546C05"/>
    <w:rsid w:val="00554A95"/>
    <w:rsid w:val="00554EDB"/>
    <w:rsid w:val="005569FE"/>
    <w:rsid w:val="005575D2"/>
    <w:rsid w:val="0056286B"/>
    <w:rsid w:val="005656E8"/>
    <w:rsid w:val="00566CA3"/>
    <w:rsid w:val="005703EA"/>
    <w:rsid w:val="005713B4"/>
    <w:rsid w:val="00572647"/>
    <w:rsid w:val="00573EE4"/>
    <w:rsid w:val="00574EFA"/>
    <w:rsid w:val="0057769A"/>
    <w:rsid w:val="00577CE4"/>
    <w:rsid w:val="00580120"/>
    <w:rsid w:val="00581B55"/>
    <w:rsid w:val="00581C5B"/>
    <w:rsid w:val="00581E63"/>
    <w:rsid w:val="00582692"/>
    <w:rsid w:val="005826E7"/>
    <w:rsid w:val="005830FD"/>
    <w:rsid w:val="0058468D"/>
    <w:rsid w:val="00585111"/>
    <w:rsid w:val="00585BCD"/>
    <w:rsid w:val="00590C59"/>
    <w:rsid w:val="00590DDC"/>
    <w:rsid w:val="00591ECA"/>
    <w:rsid w:val="005920AD"/>
    <w:rsid w:val="00593B2E"/>
    <w:rsid w:val="00593F2A"/>
    <w:rsid w:val="0059524D"/>
    <w:rsid w:val="0059524E"/>
    <w:rsid w:val="00595988"/>
    <w:rsid w:val="0059708D"/>
    <w:rsid w:val="00597AF8"/>
    <w:rsid w:val="005A0EFD"/>
    <w:rsid w:val="005A17AD"/>
    <w:rsid w:val="005A7519"/>
    <w:rsid w:val="005B0AF6"/>
    <w:rsid w:val="005B3C96"/>
    <w:rsid w:val="005B43A7"/>
    <w:rsid w:val="005B5921"/>
    <w:rsid w:val="005C4103"/>
    <w:rsid w:val="005C4918"/>
    <w:rsid w:val="005C6131"/>
    <w:rsid w:val="005C778C"/>
    <w:rsid w:val="005D06A5"/>
    <w:rsid w:val="005D06CE"/>
    <w:rsid w:val="005D1B0A"/>
    <w:rsid w:val="005D56F9"/>
    <w:rsid w:val="005D756D"/>
    <w:rsid w:val="005E097E"/>
    <w:rsid w:val="005E2AB2"/>
    <w:rsid w:val="005E498A"/>
    <w:rsid w:val="005E7366"/>
    <w:rsid w:val="005E7D62"/>
    <w:rsid w:val="005F3699"/>
    <w:rsid w:val="00601353"/>
    <w:rsid w:val="00601D5C"/>
    <w:rsid w:val="00603670"/>
    <w:rsid w:val="00603CBE"/>
    <w:rsid w:val="00604D37"/>
    <w:rsid w:val="006054E4"/>
    <w:rsid w:val="00605CC4"/>
    <w:rsid w:val="00606DB4"/>
    <w:rsid w:val="006073EB"/>
    <w:rsid w:val="00610DA2"/>
    <w:rsid w:val="0061237B"/>
    <w:rsid w:val="006126DF"/>
    <w:rsid w:val="006135C1"/>
    <w:rsid w:val="006140F7"/>
    <w:rsid w:val="00614897"/>
    <w:rsid w:val="006166CC"/>
    <w:rsid w:val="006245A5"/>
    <w:rsid w:val="00624C27"/>
    <w:rsid w:val="00625EF4"/>
    <w:rsid w:val="00630BA1"/>
    <w:rsid w:val="00630E92"/>
    <w:rsid w:val="0063118D"/>
    <w:rsid w:val="00631E1C"/>
    <w:rsid w:val="00632C18"/>
    <w:rsid w:val="00633818"/>
    <w:rsid w:val="00634E30"/>
    <w:rsid w:val="006357C4"/>
    <w:rsid w:val="00641F6F"/>
    <w:rsid w:val="006432F5"/>
    <w:rsid w:val="006445CE"/>
    <w:rsid w:val="0064495D"/>
    <w:rsid w:val="0064498A"/>
    <w:rsid w:val="00650007"/>
    <w:rsid w:val="0065137D"/>
    <w:rsid w:val="00653657"/>
    <w:rsid w:val="006543D1"/>
    <w:rsid w:val="00656382"/>
    <w:rsid w:val="006563CF"/>
    <w:rsid w:val="0065769F"/>
    <w:rsid w:val="00660695"/>
    <w:rsid w:val="00660A21"/>
    <w:rsid w:val="00660A5B"/>
    <w:rsid w:val="006622A4"/>
    <w:rsid w:val="0066462D"/>
    <w:rsid w:val="006646A8"/>
    <w:rsid w:val="00665E34"/>
    <w:rsid w:val="0067286B"/>
    <w:rsid w:val="0067394E"/>
    <w:rsid w:val="006747C2"/>
    <w:rsid w:val="00675A8B"/>
    <w:rsid w:val="006762E9"/>
    <w:rsid w:val="0068078F"/>
    <w:rsid w:val="00681BA7"/>
    <w:rsid w:val="0068326F"/>
    <w:rsid w:val="00683E23"/>
    <w:rsid w:val="0068668D"/>
    <w:rsid w:val="006869E7"/>
    <w:rsid w:val="00686C75"/>
    <w:rsid w:val="00686E33"/>
    <w:rsid w:val="00690600"/>
    <w:rsid w:val="00690C17"/>
    <w:rsid w:val="006911E0"/>
    <w:rsid w:val="00691CE5"/>
    <w:rsid w:val="00691ED3"/>
    <w:rsid w:val="00695971"/>
    <w:rsid w:val="00696168"/>
    <w:rsid w:val="0069719F"/>
    <w:rsid w:val="00697EE3"/>
    <w:rsid w:val="006A1D83"/>
    <w:rsid w:val="006A453E"/>
    <w:rsid w:val="006A4A18"/>
    <w:rsid w:val="006A519C"/>
    <w:rsid w:val="006A7835"/>
    <w:rsid w:val="006A79AF"/>
    <w:rsid w:val="006A7E10"/>
    <w:rsid w:val="006B14AF"/>
    <w:rsid w:val="006B1B4E"/>
    <w:rsid w:val="006B4034"/>
    <w:rsid w:val="006B7128"/>
    <w:rsid w:val="006B72E4"/>
    <w:rsid w:val="006B761C"/>
    <w:rsid w:val="006C083A"/>
    <w:rsid w:val="006C1E27"/>
    <w:rsid w:val="006C403C"/>
    <w:rsid w:val="006C4215"/>
    <w:rsid w:val="006C4248"/>
    <w:rsid w:val="006C4A0A"/>
    <w:rsid w:val="006C52F6"/>
    <w:rsid w:val="006C66F6"/>
    <w:rsid w:val="006D14F5"/>
    <w:rsid w:val="006D22AE"/>
    <w:rsid w:val="006D5626"/>
    <w:rsid w:val="006D626A"/>
    <w:rsid w:val="006D74EE"/>
    <w:rsid w:val="006E004A"/>
    <w:rsid w:val="006E0385"/>
    <w:rsid w:val="006E06A5"/>
    <w:rsid w:val="006E2A72"/>
    <w:rsid w:val="006E63AA"/>
    <w:rsid w:val="006E6704"/>
    <w:rsid w:val="006E78C6"/>
    <w:rsid w:val="006F09B5"/>
    <w:rsid w:val="006F22A1"/>
    <w:rsid w:val="006F4E5A"/>
    <w:rsid w:val="00700544"/>
    <w:rsid w:val="00700778"/>
    <w:rsid w:val="0070260A"/>
    <w:rsid w:val="00703A52"/>
    <w:rsid w:val="00704B37"/>
    <w:rsid w:val="0070753E"/>
    <w:rsid w:val="00711D2C"/>
    <w:rsid w:val="007145ED"/>
    <w:rsid w:val="00715241"/>
    <w:rsid w:val="00716457"/>
    <w:rsid w:val="00717DB5"/>
    <w:rsid w:val="00722394"/>
    <w:rsid w:val="00722575"/>
    <w:rsid w:val="00725965"/>
    <w:rsid w:val="00726853"/>
    <w:rsid w:val="00733057"/>
    <w:rsid w:val="0073571B"/>
    <w:rsid w:val="007358C1"/>
    <w:rsid w:val="007372CD"/>
    <w:rsid w:val="007400E9"/>
    <w:rsid w:val="007432B0"/>
    <w:rsid w:val="007433E2"/>
    <w:rsid w:val="00745759"/>
    <w:rsid w:val="00746434"/>
    <w:rsid w:val="00751C9C"/>
    <w:rsid w:val="007536E5"/>
    <w:rsid w:val="007536F4"/>
    <w:rsid w:val="007537F4"/>
    <w:rsid w:val="00755EC3"/>
    <w:rsid w:val="007562F9"/>
    <w:rsid w:val="00757B08"/>
    <w:rsid w:val="00760DFB"/>
    <w:rsid w:val="0076205C"/>
    <w:rsid w:val="007622B0"/>
    <w:rsid w:val="007625FB"/>
    <w:rsid w:val="0076325B"/>
    <w:rsid w:val="00765A14"/>
    <w:rsid w:val="00767458"/>
    <w:rsid w:val="0076792E"/>
    <w:rsid w:val="00767F9C"/>
    <w:rsid w:val="00770E7A"/>
    <w:rsid w:val="00770FA4"/>
    <w:rsid w:val="0077185E"/>
    <w:rsid w:val="0077252F"/>
    <w:rsid w:val="00772B9C"/>
    <w:rsid w:val="00773D54"/>
    <w:rsid w:val="00773F10"/>
    <w:rsid w:val="007744A6"/>
    <w:rsid w:val="00774A0F"/>
    <w:rsid w:val="00776483"/>
    <w:rsid w:val="00776ACA"/>
    <w:rsid w:val="007813D1"/>
    <w:rsid w:val="00781625"/>
    <w:rsid w:val="00782AE4"/>
    <w:rsid w:val="00783366"/>
    <w:rsid w:val="00784D0C"/>
    <w:rsid w:val="007855F9"/>
    <w:rsid w:val="00787A2F"/>
    <w:rsid w:val="00787D36"/>
    <w:rsid w:val="00790877"/>
    <w:rsid w:val="00790FBA"/>
    <w:rsid w:val="00791EB3"/>
    <w:rsid w:val="00792ECE"/>
    <w:rsid w:val="007937E1"/>
    <w:rsid w:val="00795DB3"/>
    <w:rsid w:val="00796662"/>
    <w:rsid w:val="00797008"/>
    <w:rsid w:val="00797B2C"/>
    <w:rsid w:val="00797F63"/>
    <w:rsid w:val="007A08B1"/>
    <w:rsid w:val="007A1582"/>
    <w:rsid w:val="007A1854"/>
    <w:rsid w:val="007A189E"/>
    <w:rsid w:val="007A1A6D"/>
    <w:rsid w:val="007A3BBF"/>
    <w:rsid w:val="007A68B1"/>
    <w:rsid w:val="007A79E5"/>
    <w:rsid w:val="007B3FCB"/>
    <w:rsid w:val="007B4801"/>
    <w:rsid w:val="007B4B44"/>
    <w:rsid w:val="007B5BB4"/>
    <w:rsid w:val="007B661A"/>
    <w:rsid w:val="007B6EAB"/>
    <w:rsid w:val="007B7094"/>
    <w:rsid w:val="007C0488"/>
    <w:rsid w:val="007C09E6"/>
    <w:rsid w:val="007C109B"/>
    <w:rsid w:val="007C3115"/>
    <w:rsid w:val="007C3278"/>
    <w:rsid w:val="007C362B"/>
    <w:rsid w:val="007C3813"/>
    <w:rsid w:val="007C465A"/>
    <w:rsid w:val="007C4DC2"/>
    <w:rsid w:val="007C5D3D"/>
    <w:rsid w:val="007C680B"/>
    <w:rsid w:val="007D1905"/>
    <w:rsid w:val="007D1946"/>
    <w:rsid w:val="007D1DDB"/>
    <w:rsid w:val="007D4521"/>
    <w:rsid w:val="007D5424"/>
    <w:rsid w:val="007D5986"/>
    <w:rsid w:val="007D6AE4"/>
    <w:rsid w:val="007E436D"/>
    <w:rsid w:val="007E4375"/>
    <w:rsid w:val="007E58BA"/>
    <w:rsid w:val="007E6527"/>
    <w:rsid w:val="007E65EA"/>
    <w:rsid w:val="007E6FB7"/>
    <w:rsid w:val="007E73BE"/>
    <w:rsid w:val="007F3261"/>
    <w:rsid w:val="007F4D4A"/>
    <w:rsid w:val="007F52CF"/>
    <w:rsid w:val="007F6BEB"/>
    <w:rsid w:val="0080092C"/>
    <w:rsid w:val="00801C68"/>
    <w:rsid w:val="00802865"/>
    <w:rsid w:val="00804979"/>
    <w:rsid w:val="00804CAB"/>
    <w:rsid w:val="00804EDE"/>
    <w:rsid w:val="0080649E"/>
    <w:rsid w:val="008076C5"/>
    <w:rsid w:val="008114F7"/>
    <w:rsid w:val="00815F80"/>
    <w:rsid w:val="00816BAB"/>
    <w:rsid w:val="0081778C"/>
    <w:rsid w:val="00822767"/>
    <w:rsid w:val="00826DDA"/>
    <w:rsid w:val="00836FA3"/>
    <w:rsid w:val="00842E38"/>
    <w:rsid w:val="0084489E"/>
    <w:rsid w:val="0084616F"/>
    <w:rsid w:val="00846E21"/>
    <w:rsid w:val="008477FB"/>
    <w:rsid w:val="00847D8E"/>
    <w:rsid w:val="008508BB"/>
    <w:rsid w:val="00851810"/>
    <w:rsid w:val="008522A6"/>
    <w:rsid w:val="008537F3"/>
    <w:rsid w:val="00855EA5"/>
    <w:rsid w:val="00856950"/>
    <w:rsid w:val="00860339"/>
    <w:rsid w:val="008619FF"/>
    <w:rsid w:val="0086350A"/>
    <w:rsid w:val="00863C77"/>
    <w:rsid w:val="00865293"/>
    <w:rsid w:val="0086703B"/>
    <w:rsid w:val="00867270"/>
    <w:rsid w:val="00867C47"/>
    <w:rsid w:val="00870672"/>
    <w:rsid w:val="00871586"/>
    <w:rsid w:val="00872C1B"/>
    <w:rsid w:val="00873975"/>
    <w:rsid w:val="00873B7E"/>
    <w:rsid w:val="00874833"/>
    <w:rsid w:val="0087532B"/>
    <w:rsid w:val="008758EA"/>
    <w:rsid w:val="00876BF7"/>
    <w:rsid w:val="0088070B"/>
    <w:rsid w:val="008828D3"/>
    <w:rsid w:val="00883F95"/>
    <w:rsid w:val="0088479D"/>
    <w:rsid w:val="00884BCF"/>
    <w:rsid w:val="00884F35"/>
    <w:rsid w:val="0088763D"/>
    <w:rsid w:val="00887A0F"/>
    <w:rsid w:val="008910C6"/>
    <w:rsid w:val="00891371"/>
    <w:rsid w:val="008934F1"/>
    <w:rsid w:val="008935E8"/>
    <w:rsid w:val="00893B68"/>
    <w:rsid w:val="00895A92"/>
    <w:rsid w:val="00896D5D"/>
    <w:rsid w:val="00897F9D"/>
    <w:rsid w:val="008A03EF"/>
    <w:rsid w:val="008A18F3"/>
    <w:rsid w:val="008A2E45"/>
    <w:rsid w:val="008A456F"/>
    <w:rsid w:val="008A5162"/>
    <w:rsid w:val="008A5B74"/>
    <w:rsid w:val="008A7976"/>
    <w:rsid w:val="008B1857"/>
    <w:rsid w:val="008B6616"/>
    <w:rsid w:val="008B6BDD"/>
    <w:rsid w:val="008C079B"/>
    <w:rsid w:val="008C1896"/>
    <w:rsid w:val="008C267F"/>
    <w:rsid w:val="008C2AC5"/>
    <w:rsid w:val="008C41F7"/>
    <w:rsid w:val="008C5217"/>
    <w:rsid w:val="008C52B0"/>
    <w:rsid w:val="008C5A09"/>
    <w:rsid w:val="008C7400"/>
    <w:rsid w:val="008D64B9"/>
    <w:rsid w:val="008D6F31"/>
    <w:rsid w:val="008D7A6C"/>
    <w:rsid w:val="008E180D"/>
    <w:rsid w:val="008E3DB9"/>
    <w:rsid w:val="008E4337"/>
    <w:rsid w:val="008E4CC1"/>
    <w:rsid w:val="008E50AF"/>
    <w:rsid w:val="008F0057"/>
    <w:rsid w:val="008F399C"/>
    <w:rsid w:val="008F46C8"/>
    <w:rsid w:val="008F5002"/>
    <w:rsid w:val="008F7A0E"/>
    <w:rsid w:val="008F7B44"/>
    <w:rsid w:val="0090182E"/>
    <w:rsid w:val="00903CCC"/>
    <w:rsid w:val="0090447E"/>
    <w:rsid w:val="00906347"/>
    <w:rsid w:val="00907778"/>
    <w:rsid w:val="00907CC3"/>
    <w:rsid w:val="00914E17"/>
    <w:rsid w:val="00914F5F"/>
    <w:rsid w:val="00914FA2"/>
    <w:rsid w:val="0091671A"/>
    <w:rsid w:val="00916B96"/>
    <w:rsid w:val="00921504"/>
    <w:rsid w:val="00921EFA"/>
    <w:rsid w:val="0092565D"/>
    <w:rsid w:val="00927228"/>
    <w:rsid w:val="0092767B"/>
    <w:rsid w:val="00930BC6"/>
    <w:rsid w:val="00930E18"/>
    <w:rsid w:val="009315C1"/>
    <w:rsid w:val="0093312D"/>
    <w:rsid w:val="00934379"/>
    <w:rsid w:val="00935E05"/>
    <w:rsid w:val="00935ECB"/>
    <w:rsid w:val="00937830"/>
    <w:rsid w:val="00942739"/>
    <w:rsid w:val="00943B1F"/>
    <w:rsid w:val="00947D0D"/>
    <w:rsid w:val="009547F2"/>
    <w:rsid w:val="00956B4F"/>
    <w:rsid w:val="00956BB5"/>
    <w:rsid w:val="00957604"/>
    <w:rsid w:val="00961C65"/>
    <w:rsid w:val="00962DA1"/>
    <w:rsid w:val="009662EB"/>
    <w:rsid w:val="009668AC"/>
    <w:rsid w:val="009702AE"/>
    <w:rsid w:val="00974929"/>
    <w:rsid w:val="00976779"/>
    <w:rsid w:val="00977824"/>
    <w:rsid w:val="009835AF"/>
    <w:rsid w:val="00983F0B"/>
    <w:rsid w:val="00985A77"/>
    <w:rsid w:val="00991008"/>
    <w:rsid w:val="00992B68"/>
    <w:rsid w:val="00993CEA"/>
    <w:rsid w:val="00995F22"/>
    <w:rsid w:val="00997414"/>
    <w:rsid w:val="009A2F25"/>
    <w:rsid w:val="009A480E"/>
    <w:rsid w:val="009A4BC9"/>
    <w:rsid w:val="009A5710"/>
    <w:rsid w:val="009A7CCF"/>
    <w:rsid w:val="009B0032"/>
    <w:rsid w:val="009B3204"/>
    <w:rsid w:val="009B32FB"/>
    <w:rsid w:val="009B3638"/>
    <w:rsid w:val="009B4B50"/>
    <w:rsid w:val="009B4BCF"/>
    <w:rsid w:val="009B6EB2"/>
    <w:rsid w:val="009B6F10"/>
    <w:rsid w:val="009B7436"/>
    <w:rsid w:val="009B7ECA"/>
    <w:rsid w:val="009C391D"/>
    <w:rsid w:val="009C4FD9"/>
    <w:rsid w:val="009C70A0"/>
    <w:rsid w:val="009C72B9"/>
    <w:rsid w:val="009D0283"/>
    <w:rsid w:val="009D0B7F"/>
    <w:rsid w:val="009D25D6"/>
    <w:rsid w:val="009D4316"/>
    <w:rsid w:val="009D4D24"/>
    <w:rsid w:val="009D4E00"/>
    <w:rsid w:val="009D5015"/>
    <w:rsid w:val="009E1937"/>
    <w:rsid w:val="009E3F77"/>
    <w:rsid w:val="009E5243"/>
    <w:rsid w:val="009E5C97"/>
    <w:rsid w:val="009E643B"/>
    <w:rsid w:val="009E7CFA"/>
    <w:rsid w:val="009E7ECD"/>
    <w:rsid w:val="009F02C0"/>
    <w:rsid w:val="009F0328"/>
    <w:rsid w:val="009F1167"/>
    <w:rsid w:val="009F39C7"/>
    <w:rsid w:val="009F44C2"/>
    <w:rsid w:val="009F50D0"/>
    <w:rsid w:val="009F7C9E"/>
    <w:rsid w:val="009F7F90"/>
    <w:rsid w:val="00A00BF6"/>
    <w:rsid w:val="00A033E1"/>
    <w:rsid w:val="00A03D31"/>
    <w:rsid w:val="00A03F42"/>
    <w:rsid w:val="00A04B4D"/>
    <w:rsid w:val="00A054C2"/>
    <w:rsid w:val="00A0763B"/>
    <w:rsid w:val="00A13FEF"/>
    <w:rsid w:val="00A151F0"/>
    <w:rsid w:val="00A160BD"/>
    <w:rsid w:val="00A205C3"/>
    <w:rsid w:val="00A219F6"/>
    <w:rsid w:val="00A21AD4"/>
    <w:rsid w:val="00A223B1"/>
    <w:rsid w:val="00A23461"/>
    <w:rsid w:val="00A23B4A"/>
    <w:rsid w:val="00A26718"/>
    <w:rsid w:val="00A27802"/>
    <w:rsid w:val="00A30927"/>
    <w:rsid w:val="00A314CE"/>
    <w:rsid w:val="00A3287E"/>
    <w:rsid w:val="00A337D7"/>
    <w:rsid w:val="00A3437A"/>
    <w:rsid w:val="00A3520E"/>
    <w:rsid w:val="00A359DF"/>
    <w:rsid w:val="00A35CDE"/>
    <w:rsid w:val="00A36E1E"/>
    <w:rsid w:val="00A37A12"/>
    <w:rsid w:val="00A40039"/>
    <w:rsid w:val="00A405D9"/>
    <w:rsid w:val="00A4110C"/>
    <w:rsid w:val="00A428B8"/>
    <w:rsid w:val="00A43D7D"/>
    <w:rsid w:val="00A46FB5"/>
    <w:rsid w:val="00A47115"/>
    <w:rsid w:val="00A4756C"/>
    <w:rsid w:val="00A47766"/>
    <w:rsid w:val="00A51D17"/>
    <w:rsid w:val="00A55387"/>
    <w:rsid w:val="00A55A44"/>
    <w:rsid w:val="00A56176"/>
    <w:rsid w:val="00A61B73"/>
    <w:rsid w:val="00A629F3"/>
    <w:rsid w:val="00A6533F"/>
    <w:rsid w:val="00A66F43"/>
    <w:rsid w:val="00A72F3D"/>
    <w:rsid w:val="00A74E60"/>
    <w:rsid w:val="00A75C43"/>
    <w:rsid w:val="00A7696C"/>
    <w:rsid w:val="00A769F9"/>
    <w:rsid w:val="00A80C77"/>
    <w:rsid w:val="00A812C3"/>
    <w:rsid w:val="00A82A0A"/>
    <w:rsid w:val="00A834FD"/>
    <w:rsid w:val="00A842E4"/>
    <w:rsid w:val="00A85638"/>
    <w:rsid w:val="00A8575B"/>
    <w:rsid w:val="00A865C0"/>
    <w:rsid w:val="00A86F00"/>
    <w:rsid w:val="00A879F3"/>
    <w:rsid w:val="00A9251D"/>
    <w:rsid w:val="00A92E35"/>
    <w:rsid w:val="00A934C2"/>
    <w:rsid w:val="00A946B1"/>
    <w:rsid w:val="00A9536A"/>
    <w:rsid w:val="00A9751C"/>
    <w:rsid w:val="00A97C32"/>
    <w:rsid w:val="00AA0A18"/>
    <w:rsid w:val="00AA4061"/>
    <w:rsid w:val="00AA5EC5"/>
    <w:rsid w:val="00AA61DF"/>
    <w:rsid w:val="00AA6909"/>
    <w:rsid w:val="00AB0B36"/>
    <w:rsid w:val="00AB220C"/>
    <w:rsid w:val="00AB30E4"/>
    <w:rsid w:val="00AB3D3E"/>
    <w:rsid w:val="00AB4954"/>
    <w:rsid w:val="00AB6A0A"/>
    <w:rsid w:val="00AC0687"/>
    <w:rsid w:val="00AC234C"/>
    <w:rsid w:val="00AD00A1"/>
    <w:rsid w:val="00AD0C07"/>
    <w:rsid w:val="00AD6CCB"/>
    <w:rsid w:val="00AE00F7"/>
    <w:rsid w:val="00AE1812"/>
    <w:rsid w:val="00AE32FD"/>
    <w:rsid w:val="00AE4F25"/>
    <w:rsid w:val="00AE5231"/>
    <w:rsid w:val="00AE6886"/>
    <w:rsid w:val="00AE7BE7"/>
    <w:rsid w:val="00AF1118"/>
    <w:rsid w:val="00AF1373"/>
    <w:rsid w:val="00AF1BA2"/>
    <w:rsid w:val="00AF2720"/>
    <w:rsid w:val="00AF2865"/>
    <w:rsid w:val="00AF4A56"/>
    <w:rsid w:val="00AF5065"/>
    <w:rsid w:val="00AF5F37"/>
    <w:rsid w:val="00AF614D"/>
    <w:rsid w:val="00B00498"/>
    <w:rsid w:val="00B03946"/>
    <w:rsid w:val="00B117BE"/>
    <w:rsid w:val="00B11CFE"/>
    <w:rsid w:val="00B154EA"/>
    <w:rsid w:val="00B17B94"/>
    <w:rsid w:val="00B17FE5"/>
    <w:rsid w:val="00B20A20"/>
    <w:rsid w:val="00B20E40"/>
    <w:rsid w:val="00B20EDC"/>
    <w:rsid w:val="00B21351"/>
    <w:rsid w:val="00B21E1A"/>
    <w:rsid w:val="00B228FA"/>
    <w:rsid w:val="00B22BA1"/>
    <w:rsid w:val="00B230FB"/>
    <w:rsid w:val="00B24518"/>
    <w:rsid w:val="00B24851"/>
    <w:rsid w:val="00B25576"/>
    <w:rsid w:val="00B27646"/>
    <w:rsid w:val="00B27F7A"/>
    <w:rsid w:val="00B3126A"/>
    <w:rsid w:val="00B328F8"/>
    <w:rsid w:val="00B35A35"/>
    <w:rsid w:val="00B3630E"/>
    <w:rsid w:val="00B36913"/>
    <w:rsid w:val="00B36EAD"/>
    <w:rsid w:val="00B37611"/>
    <w:rsid w:val="00B37C0E"/>
    <w:rsid w:val="00B40F56"/>
    <w:rsid w:val="00B4324A"/>
    <w:rsid w:val="00B47782"/>
    <w:rsid w:val="00B51575"/>
    <w:rsid w:val="00B51EC7"/>
    <w:rsid w:val="00B5206B"/>
    <w:rsid w:val="00B52CCF"/>
    <w:rsid w:val="00B602B7"/>
    <w:rsid w:val="00B60EB9"/>
    <w:rsid w:val="00B65B42"/>
    <w:rsid w:val="00B721E4"/>
    <w:rsid w:val="00B73E82"/>
    <w:rsid w:val="00B74A39"/>
    <w:rsid w:val="00B76548"/>
    <w:rsid w:val="00B812A2"/>
    <w:rsid w:val="00B82625"/>
    <w:rsid w:val="00B830FF"/>
    <w:rsid w:val="00B84FB3"/>
    <w:rsid w:val="00B904E5"/>
    <w:rsid w:val="00B94053"/>
    <w:rsid w:val="00B961A8"/>
    <w:rsid w:val="00B97D5D"/>
    <w:rsid w:val="00B97EB8"/>
    <w:rsid w:val="00BA0515"/>
    <w:rsid w:val="00BA0839"/>
    <w:rsid w:val="00BA3B6C"/>
    <w:rsid w:val="00BA46A5"/>
    <w:rsid w:val="00BA4BD8"/>
    <w:rsid w:val="00BA4D70"/>
    <w:rsid w:val="00BB0BE8"/>
    <w:rsid w:val="00BB2242"/>
    <w:rsid w:val="00BB4BE8"/>
    <w:rsid w:val="00BB5373"/>
    <w:rsid w:val="00BB79F2"/>
    <w:rsid w:val="00BC0CFD"/>
    <w:rsid w:val="00BC31B5"/>
    <w:rsid w:val="00BC34E3"/>
    <w:rsid w:val="00BC4332"/>
    <w:rsid w:val="00BC4669"/>
    <w:rsid w:val="00BC72BC"/>
    <w:rsid w:val="00BD02ED"/>
    <w:rsid w:val="00BD045F"/>
    <w:rsid w:val="00BD11D0"/>
    <w:rsid w:val="00BD1D25"/>
    <w:rsid w:val="00BD2AB7"/>
    <w:rsid w:val="00BD331E"/>
    <w:rsid w:val="00BD3D57"/>
    <w:rsid w:val="00BD729D"/>
    <w:rsid w:val="00BD74CB"/>
    <w:rsid w:val="00BE0FFE"/>
    <w:rsid w:val="00BE48EE"/>
    <w:rsid w:val="00BE4FCC"/>
    <w:rsid w:val="00BE6B4F"/>
    <w:rsid w:val="00BE6FE3"/>
    <w:rsid w:val="00BF1F50"/>
    <w:rsid w:val="00BF211A"/>
    <w:rsid w:val="00BF4785"/>
    <w:rsid w:val="00BF532A"/>
    <w:rsid w:val="00BF6121"/>
    <w:rsid w:val="00BF762E"/>
    <w:rsid w:val="00C00A3F"/>
    <w:rsid w:val="00C04105"/>
    <w:rsid w:val="00C04363"/>
    <w:rsid w:val="00C13DBD"/>
    <w:rsid w:val="00C14056"/>
    <w:rsid w:val="00C144ED"/>
    <w:rsid w:val="00C14908"/>
    <w:rsid w:val="00C1518C"/>
    <w:rsid w:val="00C20AA9"/>
    <w:rsid w:val="00C2542D"/>
    <w:rsid w:val="00C259A4"/>
    <w:rsid w:val="00C3197E"/>
    <w:rsid w:val="00C31C9E"/>
    <w:rsid w:val="00C33746"/>
    <w:rsid w:val="00C337FA"/>
    <w:rsid w:val="00C343B4"/>
    <w:rsid w:val="00C346FC"/>
    <w:rsid w:val="00C353BF"/>
    <w:rsid w:val="00C355FD"/>
    <w:rsid w:val="00C35706"/>
    <w:rsid w:val="00C3753F"/>
    <w:rsid w:val="00C37A71"/>
    <w:rsid w:val="00C37CE8"/>
    <w:rsid w:val="00C4034E"/>
    <w:rsid w:val="00C43B63"/>
    <w:rsid w:val="00C440FA"/>
    <w:rsid w:val="00C442C6"/>
    <w:rsid w:val="00C45ECB"/>
    <w:rsid w:val="00C468CC"/>
    <w:rsid w:val="00C5185B"/>
    <w:rsid w:val="00C51B29"/>
    <w:rsid w:val="00C5215F"/>
    <w:rsid w:val="00C536F8"/>
    <w:rsid w:val="00C576F8"/>
    <w:rsid w:val="00C60C7C"/>
    <w:rsid w:val="00C62FA0"/>
    <w:rsid w:val="00C661C3"/>
    <w:rsid w:val="00C66A11"/>
    <w:rsid w:val="00C66EFB"/>
    <w:rsid w:val="00C7436F"/>
    <w:rsid w:val="00C7547F"/>
    <w:rsid w:val="00C769BE"/>
    <w:rsid w:val="00C77C5F"/>
    <w:rsid w:val="00C81669"/>
    <w:rsid w:val="00C81F00"/>
    <w:rsid w:val="00C82749"/>
    <w:rsid w:val="00C827DD"/>
    <w:rsid w:val="00C82EF8"/>
    <w:rsid w:val="00C8439B"/>
    <w:rsid w:val="00C84908"/>
    <w:rsid w:val="00C8540A"/>
    <w:rsid w:val="00C87194"/>
    <w:rsid w:val="00C87957"/>
    <w:rsid w:val="00C91E11"/>
    <w:rsid w:val="00C9252A"/>
    <w:rsid w:val="00C92B0E"/>
    <w:rsid w:val="00C958BF"/>
    <w:rsid w:val="00C97038"/>
    <w:rsid w:val="00CA053E"/>
    <w:rsid w:val="00CA1D6F"/>
    <w:rsid w:val="00CA2331"/>
    <w:rsid w:val="00CA3491"/>
    <w:rsid w:val="00CA42B8"/>
    <w:rsid w:val="00CA47D7"/>
    <w:rsid w:val="00CA4B41"/>
    <w:rsid w:val="00CA5497"/>
    <w:rsid w:val="00CB05EA"/>
    <w:rsid w:val="00CC1186"/>
    <w:rsid w:val="00CC42C3"/>
    <w:rsid w:val="00CC481B"/>
    <w:rsid w:val="00CC56A2"/>
    <w:rsid w:val="00CC5B90"/>
    <w:rsid w:val="00CD01EB"/>
    <w:rsid w:val="00CD1C29"/>
    <w:rsid w:val="00CD2349"/>
    <w:rsid w:val="00CD4C71"/>
    <w:rsid w:val="00CD4FFA"/>
    <w:rsid w:val="00CE0A3A"/>
    <w:rsid w:val="00CE2A72"/>
    <w:rsid w:val="00CE2AEF"/>
    <w:rsid w:val="00CE33B9"/>
    <w:rsid w:val="00CE7D2B"/>
    <w:rsid w:val="00CF0916"/>
    <w:rsid w:val="00CF2614"/>
    <w:rsid w:val="00CF33D5"/>
    <w:rsid w:val="00CF3704"/>
    <w:rsid w:val="00CF66FA"/>
    <w:rsid w:val="00CF6C42"/>
    <w:rsid w:val="00D0111B"/>
    <w:rsid w:val="00D01BA0"/>
    <w:rsid w:val="00D0337B"/>
    <w:rsid w:val="00D05046"/>
    <w:rsid w:val="00D06DE0"/>
    <w:rsid w:val="00D125E5"/>
    <w:rsid w:val="00D12DED"/>
    <w:rsid w:val="00D1480E"/>
    <w:rsid w:val="00D15EBC"/>
    <w:rsid w:val="00D17B19"/>
    <w:rsid w:val="00D17CB4"/>
    <w:rsid w:val="00D2071F"/>
    <w:rsid w:val="00D23899"/>
    <w:rsid w:val="00D23CA6"/>
    <w:rsid w:val="00D27540"/>
    <w:rsid w:val="00D2776F"/>
    <w:rsid w:val="00D30703"/>
    <w:rsid w:val="00D330CA"/>
    <w:rsid w:val="00D33B3D"/>
    <w:rsid w:val="00D33DF0"/>
    <w:rsid w:val="00D33E31"/>
    <w:rsid w:val="00D33E56"/>
    <w:rsid w:val="00D342F0"/>
    <w:rsid w:val="00D35A2F"/>
    <w:rsid w:val="00D3646C"/>
    <w:rsid w:val="00D3720E"/>
    <w:rsid w:val="00D37A98"/>
    <w:rsid w:val="00D408E2"/>
    <w:rsid w:val="00D42295"/>
    <w:rsid w:val="00D43D26"/>
    <w:rsid w:val="00D44B90"/>
    <w:rsid w:val="00D46294"/>
    <w:rsid w:val="00D51BBA"/>
    <w:rsid w:val="00D54756"/>
    <w:rsid w:val="00D55437"/>
    <w:rsid w:val="00D578E4"/>
    <w:rsid w:val="00D61A73"/>
    <w:rsid w:val="00D624B0"/>
    <w:rsid w:val="00D63A99"/>
    <w:rsid w:val="00D64B43"/>
    <w:rsid w:val="00D653EC"/>
    <w:rsid w:val="00D67BAA"/>
    <w:rsid w:val="00D7004F"/>
    <w:rsid w:val="00D75CF6"/>
    <w:rsid w:val="00D763EF"/>
    <w:rsid w:val="00D76C65"/>
    <w:rsid w:val="00D80716"/>
    <w:rsid w:val="00D8168C"/>
    <w:rsid w:val="00D84CC7"/>
    <w:rsid w:val="00D8610C"/>
    <w:rsid w:val="00D86ABC"/>
    <w:rsid w:val="00D872A0"/>
    <w:rsid w:val="00D87A54"/>
    <w:rsid w:val="00D94C47"/>
    <w:rsid w:val="00D9740E"/>
    <w:rsid w:val="00D978CE"/>
    <w:rsid w:val="00D97E92"/>
    <w:rsid w:val="00DA1918"/>
    <w:rsid w:val="00DA1FFB"/>
    <w:rsid w:val="00DA2025"/>
    <w:rsid w:val="00DA3627"/>
    <w:rsid w:val="00DA5E0B"/>
    <w:rsid w:val="00DA7970"/>
    <w:rsid w:val="00DB3ECE"/>
    <w:rsid w:val="00DB4AEE"/>
    <w:rsid w:val="00DB4CCE"/>
    <w:rsid w:val="00DB7F1C"/>
    <w:rsid w:val="00DC11D3"/>
    <w:rsid w:val="00DC1D94"/>
    <w:rsid w:val="00DC1E84"/>
    <w:rsid w:val="00DC2B47"/>
    <w:rsid w:val="00DC36C7"/>
    <w:rsid w:val="00DC4574"/>
    <w:rsid w:val="00DC4C0B"/>
    <w:rsid w:val="00DC68D4"/>
    <w:rsid w:val="00DC7D3C"/>
    <w:rsid w:val="00DD0A43"/>
    <w:rsid w:val="00DD15BC"/>
    <w:rsid w:val="00DD2AC6"/>
    <w:rsid w:val="00DD738F"/>
    <w:rsid w:val="00DE0282"/>
    <w:rsid w:val="00DE246C"/>
    <w:rsid w:val="00DE3A8E"/>
    <w:rsid w:val="00DE4B0F"/>
    <w:rsid w:val="00DE5355"/>
    <w:rsid w:val="00DE5CCE"/>
    <w:rsid w:val="00DE67C8"/>
    <w:rsid w:val="00DE725E"/>
    <w:rsid w:val="00DE7343"/>
    <w:rsid w:val="00DF035F"/>
    <w:rsid w:val="00DF215B"/>
    <w:rsid w:val="00DF465B"/>
    <w:rsid w:val="00DF4806"/>
    <w:rsid w:val="00DF5C64"/>
    <w:rsid w:val="00DF76DC"/>
    <w:rsid w:val="00E00486"/>
    <w:rsid w:val="00E005C2"/>
    <w:rsid w:val="00E0132F"/>
    <w:rsid w:val="00E01334"/>
    <w:rsid w:val="00E01C2C"/>
    <w:rsid w:val="00E01D46"/>
    <w:rsid w:val="00E036C3"/>
    <w:rsid w:val="00E0612D"/>
    <w:rsid w:val="00E067A9"/>
    <w:rsid w:val="00E12B0B"/>
    <w:rsid w:val="00E14810"/>
    <w:rsid w:val="00E148F2"/>
    <w:rsid w:val="00E17892"/>
    <w:rsid w:val="00E17DD3"/>
    <w:rsid w:val="00E21820"/>
    <w:rsid w:val="00E22390"/>
    <w:rsid w:val="00E228C8"/>
    <w:rsid w:val="00E25DFA"/>
    <w:rsid w:val="00E30614"/>
    <w:rsid w:val="00E30C35"/>
    <w:rsid w:val="00E3335C"/>
    <w:rsid w:val="00E33DB2"/>
    <w:rsid w:val="00E34C9D"/>
    <w:rsid w:val="00E35B73"/>
    <w:rsid w:val="00E35CAD"/>
    <w:rsid w:val="00E35D5B"/>
    <w:rsid w:val="00E364D8"/>
    <w:rsid w:val="00E4078A"/>
    <w:rsid w:val="00E4112A"/>
    <w:rsid w:val="00E43728"/>
    <w:rsid w:val="00E44D99"/>
    <w:rsid w:val="00E4566B"/>
    <w:rsid w:val="00E51A46"/>
    <w:rsid w:val="00E52B12"/>
    <w:rsid w:val="00E533D5"/>
    <w:rsid w:val="00E54D16"/>
    <w:rsid w:val="00E60A5E"/>
    <w:rsid w:val="00E616D3"/>
    <w:rsid w:val="00E61A63"/>
    <w:rsid w:val="00E61AB1"/>
    <w:rsid w:val="00E63982"/>
    <w:rsid w:val="00E70D02"/>
    <w:rsid w:val="00E7324F"/>
    <w:rsid w:val="00E7352D"/>
    <w:rsid w:val="00E7370B"/>
    <w:rsid w:val="00E7394A"/>
    <w:rsid w:val="00E741A7"/>
    <w:rsid w:val="00E77064"/>
    <w:rsid w:val="00E80441"/>
    <w:rsid w:val="00E80612"/>
    <w:rsid w:val="00E80B2A"/>
    <w:rsid w:val="00E812DE"/>
    <w:rsid w:val="00E8252F"/>
    <w:rsid w:val="00E82840"/>
    <w:rsid w:val="00E83230"/>
    <w:rsid w:val="00E83781"/>
    <w:rsid w:val="00E858AE"/>
    <w:rsid w:val="00E875B3"/>
    <w:rsid w:val="00E879C7"/>
    <w:rsid w:val="00E912FC"/>
    <w:rsid w:val="00E9278A"/>
    <w:rsid w:val="00E935CB"/>
    <w:rsid w:val="00E94C24"/>
    <w:rsid w:val="00E952E3"/>
    <w:rsid w:val="00E96A61"/>
    <w:rsid w:val="00EA070F"/>
    <w:rsid w:val="00EA1394"/>
    <w:rsid w:val="00EA1C53"/>
    <w:rsid w:val="00EA2C2C"/>
    <w:rsid w:val="00EA3676"/>
    <w:rsid w:val="00EA4D99"/>
    <w:rsid w:val="00EA6D0C"/>
    <w:rsid w:val="00EA7098"/>
    <w:rsid w:val="00EB04C2"/>
    <w:rsid w:val="00EB08A5"/>
    <w:rsid w:val="00EB0CEC"/>
    <w:rsid w:val="00EB0EEC"/>
    <w:rsid w:val="00EB1BBD"/>
    <w:rsid w:val="00EB2B74"/>
    <w:rsid w:val="00EB3BC1"/>
    <w:rsid w:val="00EB3C58"/>
    <w:rsid w:val="00EB603D"/>
    <w:rsid w:val="00EB62F2"/>
    <w:rsid w:val="00EB6716"/>
    <w:rsid w:val="00EB6756"/>
    <w:rsid w:val="00EC0E8C"/>
    <w:rsid w:val="00EC2E04"/>
    <w:rsid w:val="00EC2E6E"/>
    <w:rsid w:val="00EC4A53"/>
    <w:rsid w:val="00EC73F9"/>
    <w:rsid w:val="00ED129C"/>
    <w:rsid w:val="00ED24DD"/>
    <w:rsid w:val="00ED760D"/>
    <w:rsid w:val="00EE3626"/>
    <w:rsid w:val="00EE3A32"/>
    <w:rsid w:val="00EE4282"/>
    <w:rsid w:val="00EE44A1"/>
    <w:rsid w:val="00EE4CA0"/>
    <w:rsid w:val="00EE57BF"/>
    <w:rsid w:val="00EE59E6"/>
    <w:rsid w:val="00EE5FCF"/>
    <w:rsid w:val="00EF1AD4"/>
    <w:rsid w:val="00EF202C"/>
    <w:rsid w:val="00EF236F"/>
    <w:rsid w:val="00EF5E82"/>
    <w:rsid w:val="00EF6CF3"/>
    <w:rsid w:val="00EF6E26"/>
    <w:rsid w:val="00EF70C9"/>
    <w:rsid w:val="00EF77BF"/>
    <w:rsid w:val="00F00BB2"/>
    <w:rsid w:val="00F01A7A"/>
    <w:rsid w:val="00F0633C"/>
    <w:rsid w:val="00F07801"/>
    <w:rsid w:val="00F10511"/>
    <w:rsid w:val="00F129CE"/>
    <w:rsid w:val="00F13C94"/>
    <w:rsid w:val="00F1420C"/>
    <w:rsid w:val="00F14A08"/>
    <w:rsid w:val="00F156AD"/>
    <w:rsid w:val="00F15B1C"/>
    <w:rsid w:val="00F170A8"/>
    <w:rsid w:val="00F20F93"/>
    <w:rsid w:val="00F22489"/>
    <w:rsid w:val="00F22E6C"/>
    <w:rsid w:val="00F232B9"/>
    <w:rsid w:val="00F234A3"/>
    <w:rsid w:val="00F23607"/>
    <w:rsid w:val="00F24928"/>
    <w:rsid w:val="00F24B65"/>
    <w:rsid w:val="00F2628E"/>
    <w:rsid w:val="00F26618"/>
    <w:rsid w:val="00F270C7"/>
    <w:rsid w:val="00F30854"/>
    <w:rsid w:val="00F322F1"/>
    <w:rsid w:val="00F338CC"/>
    <w:rsid w:val="00F348C5"/>
    <w:rsid w:val="00F35DF2"/>
    <w:rsid w:val="00F40134"/>
    <w:rsid w:val="00F44B62"/>
    <w:rsid w:val="00F55442"/>
    <w:rsid w:val="00F5580A"/>
    <w:rsid w:val="00F575F8"/>
    <w:rsid w:val="00F608A4"/>
    <w:rsid w:val="00F60D4A"/>
    <w:rsid w:val="00F6350A"/>
    <w:rsid w:val="00F64D97"/>
    <w:rsid w:val="00F71F3C"/>
    <w:rsid w:val="00F72C50"/>
    <w:rsid w:val="00F72FF3"/>
    <w:rsid w:val="00F73077"/>
    <w:rsid w:val="00F756EA"/>
    <w:rsid w:val="00F76109"/>
    <w:rsid w:val="00F77277"/>
    <w:rsid w:val="00F77B31"/>
    <w:rsid w:val="00F801AA"/>
    <w:rsid w:val="00F8062A"/>
    <w:rsid w:val="00F82AC2"/>
    <w:rsid w:val="00F83D91"/>
    <w:rsid w:val="00F84CA9"/>
    <w:rsid w:val="00F9122B"/>
    <w:rsid w:val="00F9421F"/>
    <w:rsid w:val="00F94610"/>
    <w:rsid w:val="00F94B93"/>
    <w:rsid w:val="00F94EFA"/>
    <w:rsid w:val="00F966CE"/>
    <w:rsid w:val="00FA043E"/>
    <w:rsid w:val="00FA0EF2"/>
    <w:rsid w:val="00FA3551"/>
    <w:rsid w:val="00FA4CA3"/>
    <w:rsid w:val="00FA5430"/>
    <w:rsid w:val="00FA73F8"/>
    <w:rsid w:val="00FB17D2"/>
    <w:rsid w:val="00FB25B6"/>
    <w:rsid w:val="00FB3548"/>
    <w:rsid w:val="00FB404F"/>
    <w:rsid w:val="00FB41EC"/>
    <w:rsid w:val="00FB5A02"/>
    <w:rsid w:val="00FB6071"/>
    <w:rsid w:val="00FB6776"/>
    <w:rsid w:val="00FC2BD3"/>
    <w:rsid w:val="00FC4758"/>
    <w:rsid w:val="00FC5E04"/>
    <w:rsid w:val="00FC6439"/>
    <w:rsid w:val="00FC7D55"/>
    <w:rsid w:val="00FD25A9"/>
    <w:rsid w:val="00FD2E2A"/>
    <w:rsid w:val="00FD6055"/>
    <w:rsid w:val="00FD6A15"/>
    <w:rsid w:val="00FE136F"/>
    <w:rsid w:val="00FE13BB"/>
    <w:rsid w:val="00FE15F3"/>
    <w:rsid w:val="00FE2B4C"/>
    <w:rsid w:val="00FE4352"/>
    <w:rsid w:val="00FE63A5"/>
    <w:rsid w:val="00FE6C15"/>
    <w:rsid w:val="00FE79E8"/>
    <w:rsid w:val="00FF05FE"/>
    <w:rsid w:val="00FF1D30"/>
    <w:rsid w:val="00FF2E4C"/>
    <w:rsid w:val="00FF33EF"/>
    <w:rsid w:val="00FF5C5D"/>
    <w:rsid w:val="00FF76DE"/>
    <w:rsid w:val="00FF7B7D"/>
    <w:rsid w:val="00FF7BB5"/>
    <w:rsid w:val="024662D7"/>
    <w:rsid w:val="03454548"/>
    <w:rsid w:val="0477F586"/>
    <w:rsid w:val="05CE7F73"/>
    <w:rsid w:val="065DB825"/>
    <w:rsid w:val="0A1294F3"/>
    <w:rsid w:val="0AF2C39D"/>
    <w:rsid w:val="0D7ABA2E"/>
    <w:rsid w:val="11C10BC3"/>
    <w:rsid w:val="12026F0B"/>
    <w:rsid w:val="126D9318"/>
    <w:rsid w:val="1501004C"/>
    <w:rsid w:val="1534F747"/>
    <w:rsid w:val="15FCF375"/>
    <w:rsid w:val="16077B49"/>
    <w:rsid w:val="16A57193"/>
    <w:rsid w:val="171A48DD"/>
    <w:rsid w:val="1779BC5B"/>
    <w:rsid w:val="187BAF4A"/>
    <w:rsid w:val="18915A72"/>
    <w:rsid w:val="18A408DD"/>
    <w:rsid w:val="1AE69ED9"/>
    <w:rsid w:val="1B1918F3"/>
    <w:rsid w:val="1B458D08"/>
    <w:rsid w:val="1B80C594"/>
    <w:rsid w:val="1D94B6F1"/>
    <w:rsid w:val="1EF31318"/>
    <w:rsid w:val="1F1E199C"/>
    <w:rsid w:val="1F4AE457"/>
    <w:rsid w:val="1FFB18B8"/>
    <w:rsid w:val="21975170"/>
    <w:rsid w:val="2365C78F"/>
    <w:rsid w:val="25EF29CC"/>
    <w:rsid w:val="27BEB9B6"/>
    <w:rsid w:val="2832A392"/>
    <w:rsid w:val="29F82659"/>
    <w:rsid w:val="2A297819"/>
    <w:rsid w:val="2AD21252"/>
    <w:rsid w:val="2B372ED3"/>
    <w:rsid w:val="2BB4A98A"/>
    <w:rsid w:val="2C4DB625"/>
    <w:rsid w:val="306A3A72"/>
    <w:rsid w:val="31BB0957"/>
    <w:rsid w:val="31BE0B04"/>
    <w:rsid w:val="33FC0002"/>
    <w:rsid w:val="342ED8A9"/>
    <w:rsid w:val="35631DE0"/>
    <w:rsid w:val="367DA1F3"/>
    <w:rsid w:val="36D03A61"/>
    <w:rsid w:val="37518446"/>
    <w:rsid w:val="37A4BB79"/>
    <w:rsid w:val="37BEA7EA"/>
    <w:rsid w:val="3804ABB5"/>
    <w:rsid w:val="397DDB71"/>
    <w:rsid w:val="3B36EDFB"/>
    <w:rsid w:val="3C3DE8C1"/>
    <w:rsid w:val="3D0A8493"/>
    <w:rsid w:val="3DB0BDA3"/>
    <w:rsid w:val="42618350"/>
    <w:rsid w:val="43D63BEF"/>
    <w:rsid w:val="4447CBA2"/>
    <w:rsid w:val="449A11DA"/>
    <w:rsid w:val="458E4C74"/>
    <w:rsid w:val="46E8D1C5"/>
    <w:rsid w:val="4811D908"/>
    <w:rsid w:val="48590850"/>
    <w:rsid w:val="497C5120"/>
    <w:rsid w:val="4AC0F81E"/>
    <w:rsid w:val="4BF5883A"/>
    <w:rsid w:val="4DCEFE73"/>
    <w:rsid w:val="4E97E07E"/>
    <w:rsid w:val="4FA75331"/>
    <w:rsid w:val="4FBDA221"/>
    <w:rsid w:val="50AAA107"/>
    <w:rsid w:val="5108420A"/>
    <w:rsid w:val="510A79FD"/>
    <w:rsid w:val="519F91F3"/>
    <w:rsid w:val="51AEE864"/>
    <w:rsid w:val="52E3BC0C"/>
    <w:rsid w:val="53184AD7"/>
    <w:rsid w:val="547295F8"/>
    <w:rsid w:val="56E47A28"/>
    <w:rsid w:val="585EE451"/>
    <w:rsid w:val="586FB5CF"/>
    <w:rsid w:val="5915788C"/>
    <w:rsid w:val="5978339A"/>
    <w:rsid w:val="59798D21"/>
    <w:rsid w:val="5CB08ED1"/>
    <w:rsid w:val="5F092DC3"/>
    <w:rsid w:val="5F97B6CF"/>
    <w:rsid w:val="60301EE0"/>
    <w:rsid w:val="62162374"/>
    <w:rsid w:val="63524487"/>
    <w:rsid w:val="642E9C95"/>
    <w:rsid w:val="657C8097"/>
    <w:rsid w:val="6878F4D9"/>
    <w:rsid w:val="6B4B63A9"/>
    <w:rsid w:val="6C02392E"/>
    <w:rsid w:val="6F0216BF"/>
    <w:rsid w:val="6F943269"/>
    <w:rsid w:val="74F9B3E2"/>
    <w:rsid w:val="750CC517"/>
    <w:rsid w:val="75838DE9"/>
    <w:rsid w:val="75FCE466"/>
    <w:rsid w:val="76CAD8CC"/>
    <w:rsid w:val="793A1ECF"/>
    <w:rsid w:val="79FE27B7"/>
    <w:rsid w:val="7A5736D5"/>
    <w:rsid w:val="7C6CE172"/>
    <w:rsid w:val="7D0E6AC8"/>
    <w:rsid w:val="7D235892"/>
    <w:rsid w:val="7D6A2C3D"/>
    <w:rsid w:val="7ED7768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1846A"/>
  <w15:chartTrackingRefBased/>
  <w15:docId w15:val="{B8C76DA9-5A39-4B4A-9D21-DCD22B71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62"/>
    <w:rPr>
      <w:rFonts w:eastAsia="Times New Roman"/>
      <w:sz w:val="24"/>
      <w:szCs w:val="24"/>
    </w:rPr>
  </w:style>
  <w:style w:type="paragraph" w:styleId="Heading1">
    <w:name w:val="heading 1"/>
    <w:basedOn w:val="Normal"/>
    <w:next w:val="Normal"/>
    <w:link w:val="Heading1Char"/>
    <w:uiPriority w:val="99"/>
    <w:qFormat/>
    <w:rsid w:val="00A428B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A428B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A428B8"/>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
    <w:qFormat/>
    <w:locked/>
    <w:rsid w:val="001E5A19"/>
    <w:pPr>
      <w:spacing w:before="240" w:after="60"/>
      <w:outlineLvl w:val="4"/>
    </w:pPr>
    <w:rPr>
      <w:rFonts w:ascii="Calibri" w:hAnsi="Calibri"/>
      <w:b/>
      <w:bCs/>
      <w:i/>
      <w:iCs/>
      <w:sz w:val="26"/>
      <w:szCs w:val="26"/>
    </w:rPr>
  </w:style>
  <w:style w:type="paragraph" w:styleId="Heading8">
    <w:name w:val="heading 8"/>
    <w:basedOn w:val="Normal"/>
    <w:next w:val="Normal"/>
    <w:link w:val="Heading8Char"/>
    <w:uiPriority w:val="99"/>
    <w:qFormat/>
    <w:rsid w:val="00A428B8"/>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28B8"/>
    <w:rPr>
      <w:rFonts w:ascii="Arial" w:hAnsi="Arial" w:cs="Arial"/>
      <w:b/>
      <w:bCs/>
      <w:kern w:val="32"/>
      <w:sz w:val="32"/>
      <w:szCs w:val="32"/>
    </w:rPr>
  </w:style>
  <w:style w:type="character" w:customStyle="1" w:styleId="Heading3Char">
    <w:name w:val="Heading 3 Char"/>
    <w:link w:val="Heading3"/>
    <w:uiPriority w:val="99"/>
    <w:semiHidden/>
    <w:locked/>
    <w:rsid w:val="00A428B8"/>
    <w:rPr>
      <w:rFonts w:ascii="Cambria" w:hAnsi="Cambria" w:cs="Cambria"/>
      <w:b/>
      <w:bCs/>
      <w:color w:val="4F81BD"/>
      <w:sz w:val="24"/>
      <w:szCs w:val="24"/>
    </w:rPr>
  </w:style>
  <w:style w:type="character" w:customStyle="1" w:styleId="Heading4Char">
    <w:name w:val="Heading 4 Char"/>
    <w:link w:val="Heading4"/>
    <w:uiPriority w:val="99"/>
    <w:locked/>
    <w:rsid w:val="00A428B8"/>
    <w:rPr>
      <w:rFonts w:ascii="Calibri" w:hAnsi="Calibri" w:cs="Calibri"/>
      <w:b/>
      <w:bCs/>
      <w:sz w:val="28"/>
      <w:szCs w:val="28"/>
    </w:rPr>
  </w:style>
  <w:style w:type="character" w:customStyle="1" w:styleId="Heading8Char">
    <w:name w:val="Heading 8 Char"/>
    <w:link w:val="Heading8"/>
    <w:uiPriority w:val="99"/>
    <w:locked/>
    <w:rsid w:val="00A428B8"/>
    <w:rPr>
      <w:rFonts w:ascii="Calibri" w:hAnsi="Calibri" w:cs="Calibri"/>
      <w:i/>
      <w:iCs/>
      <w:sz w:val="24"/>
      <w:szCs w:val="24"/>
    </w:rPr>
  </w:style>
  <w:style w:type="character" w:styleId="Hyperlink">
    <w:name w:val="Hyperlink"/>
    <w:uiPriority w:val="99"/>
    <w:rsid w:val="000C3162"/>
    <w:rPr>
      <w:rFonts w:cs="Times New Roman"/>
      <w:color w:val="0000FF"/>
      <w:u w:val="single"/>
    </w:rPr>
  </w:style>
  <w:style w:type="paragraph" w:styleId="BodyText">
    <w:name w:val="Body Text"/>
    <w:aliases w:val="Pamatteksts Rakstz. Rakstz. Rakstz. Rakstz. Rakstz."/>
    <w:basedOn w:val="Normal"/>
    <w:link w:val="BodyTextChar"/>
    <w:uiPriority w:val="99"/>
    <w:rsid w:val="000C3162"/>
    <w:pPr>
      <w:jc w:val="center"/>
    </w:pPr>
    <w:rPr>
      <w:b/>
      <w:bCs/>
      <w:sz w:val="96"/>
      <w:szCs w:val="96"/>
      <w:lang w:eastAsia="en-US"/>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link w:val="BodyText"/>
    <w:uiPriority w:val="99"/>
    <w:locked/>
    <w:rsid w:val="000C3162"/>
    <w:rPr>
      <w:rFonts w:eastAsia="Times New Roman" w:cs="Times New Roman"/>
      <w:b/>
      <w:bCs/>
      <w:sz w:val="96"/>
      <w:szCs w:val="96"/>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0C3162"/>
    <w:pPr>
      <w:spacing w:after="120"/>
      <w:ind w:left="283"/>
    </w:pPr>
    <w:rPr>
      <w:sz w:val="16"/>
      <w:szCs w:val="16"/>
      <w:lang w:val="en-GB" w:eastAsia="en-US"/>
    </w:rPr>
  </w:style>
  <w:style w:type="character" w:customStyle="1" w:styleId="BodyTextIndent3Char">
    <w:name w:val="Body Text Indent 3 Char"/>
    <w:link w:val="BodyTextIndent3"/>
    <w:uiPriority w:val="99"/>
    <w:semiHidden/>
    <w:locked/>
    <w:rsid w:val="000C3162"/>
    <w:rPr>
      <w:rFonts w:eastAsia="Times New Roman" w:cs="Times New Roman"/>
      <w:sz w:val="16"/>
      <w:szCs w:val="16"/>
      <w:lang w:val="en-GB"/>
    </w:rPr>
  </w:style>
  <w:style w:type="paragraph" w:styleId="NormalWeb">
    <w:name w:val="Normal (Web)"/>
    <w:basedOn w:val="Normal"/>
    <w:uiPriority w:val="99"/>
    <w:rsid w:val="000C3162"/>
    <w:pPr>
      <w:spacing w:before="100" w:beforeAutospacing="1" w:after="100" w:afterAutospacing="1"/>
    </w:pPr>
  </w:style>
  <w:style w:type="paragraph" w:styleId="Header">
    <w:name w:val="header"/>
    <w:basedOn w:val="Normal"/>
    <w:link w:val="HeaderChar"/>
    <w:uiPriority w:val="99"/>
    <w:rsid w:val="000C3162"/>
    <w:pPr>
      <w:tabs>
        <w:tab w:val="center" w:pos="4153"/>
        <w:tab w:val="right" w:pos="8306"/>
      </w:tabs>
    </w:pPr>
  </w:style>
  <w:style w:type="character" w:customStyle="1" w:styleId="HeaderChar">
    <w:name w:val="Header Char"/>
    <w:link w:val="Header"/>
    <w:uiPriority w:val="99"/>
    <w:locked/>
    <w:rsid w:val="000C3162"/>
    <w:rPr>
      <w:rFonts w:eastAsia="Times New Roman" w:cs="Times New Roman"/>
      <w:sz w:val="24"/>
      <w:szCs w:val="24"/>
      <w:lang w:eastAsia="lv-LV"/>
    </w:rPr>
  </w:style>
  <w:style w:type="paragraph" w:styleId="Footer">
    <w:name w:val="footer"/>
    <w:basedOn w:val="Normal"/>
    <w:link w:val="FooterChar"/>
    <w:uiPriority w:val="99"/>
    <w:rsid w:val="000C3162"/>
    <w:pPr>
      <w:tabs>
        <w:tab w:val="center" w:pos="4153"/>
        <w:tab w:val="right" w:pos="8306"/>
      </w:tabs>
    </w:pPr>
  </w:style>
  <w:style w:type="character" w:customStyle="1" w:styleId="FooterChar">
    <w:name w:val="Footer Char"/>
    <w:link w:val="Footer"/>
    <w:uiPriority w:val="99"/>
    <w:locked/>
    <w:rsid w:val="000C3162"/>
    <w:rPr>
      <w:rFonts w:eastAsia="Times New Roman" w:cs="Times New Roman"/>
      <w:sz w:val="24"/>
      <w:szCs w:val="24"/>
      <w:lang w:eastAsia="lv-LV"/>
    </w:rPr>
  </w:style>
  <w:style w:type="paragraph" w:styleId="ListParagraph">
    <w:name w:val="List Paragraph"/>
    <w:basedOn w:val="Normal"/>
    <w:uiPriority w:val="99"/>
    <w:qFormat/>
    <w:rsid w:val="000C3162"/>
    <w:pPr>
      <w:ind w:left="720"/>
    </w:pPr>
  </w:style>
  <w:style w:type="paragraph" w:styleId="BalloonText">
    <w:name w:val="Balloon Text"/>
    <w:basedOn w:val="Normal"/>
    <w:link w:val="BalloonTextChar"/>
    <w:uiPriority w:val="99"/>
    <w:semiHidden/>
    <w:rsid w:val="00231FC7"/>
    <w:rPr>
      <w:rFonts w:ascii="Tahoma" w:hAnsi="Tahoma" w:cs="Tahoma"/>
      <w:sz w:val="16"/>
      <w:szCs w:val="16"/>
    </w:rPr>
  </w:style>
  <w:style w:type="character" w:customStyle="1" w:styleId="BalloonTextChar">
    <w:name w:val="Balloon Text Char"/>
    <w:link w:val="BalloonText"/>
    <w:uiPriority w:val="99"/>
    <w:semiHidden/>
    <w:locked/>
    <w:rsid w:val="00231FC7"/>
    <w:rPr>
      <w:rFonts w:ascii="Tahoma" w:hAnsi="Tahoma" w:cs="Tahoma"/>
      <w:sz w:val="16"/>
      <w:szCs w:val="16"/>
    </w:rPr>
  </w:style>
  <w:style w:type="paragraph" w:customStyle="1" w:styleId="naisf">
    <w:name w:val="naisf"/>
    <w:basedOn w:val="Normal"/>
    <w:uiPriority w:val="99"/>
    <w:rsid w:val="00D1480E"/>
    <w:pPr>
      <w:spacing w:before="63" w:after="63"/>
      <w:ind w:firstLine="313"/>
      <w:jc w:val="both"/>
    </w:pPr>
  </w:style>
  <w:style w:type="paragraph" w:customStyle="1" w:styleId="naiskr">
    <w:name w:val="naiskr"/>
    <w:basedOn w:val="Normal"/>
    <w:uiPriority w:val="99"/>
    <w:rsid w:val="00CF6C42"/>
    <w:pPr>
      <w:spacing w:before="63" w:after="63"/>
    </w:pPr>
  </w:style>
  <w:style w:type="paragraph" w:customStyle="1" w:styleId="naisc">
    <w:name w:val="naisc"/>
    <w:basedOn w:val="Normal"/>
    <w:uiPriority w:val="99"/>
    <w:rsid w:val="00CF6C42"/>
    <w:pPr>
      <w:spacing w:before="63" w:after="63"/>
      <w:jc w:val="center"/>
    </w:pPr>
  </w:style>
  <w:style w:type="character" w:styleId="CommentReference">
    <w:name w:val="annotation reference"/>
    <w:uiPriority w:val="99"/>
    <w:semiHidden/>
    <w:rsid w:val="008934F1"/>
    <w:rPr>
      <w:rFonts w:cs="Times New Roman"/>
      <w:sz w:val="16"/>
      <w:szCs w:val="16"/>
    </w:rPr>
  </w:style>
  <w:style w:type="paragraph" w:styleId="CommentText">
    <w:name w:val="annotation text"/>
    <w:basedOn w:val="Normal"/>
    <w:link w:val="CommentTextChar"/>
    <w:uiPriority w:val="99"/>
    <w:semiHidden/>
    <w:rsid w:val="008934F1"/>
    <w:rPr>
      <w:sz w:val="20"/>
      <w:szCs w:val="20"/>
    </w:rPr>
  </w:style>
  <w:style w:type="character" w:customStyle="1" w:styleId="CommentTextChar">
    <w:name w:val="Comment Text Char"/>
    <w:link w:val="CommentText"/>
    <w:uiPriority w:val="99"/>
    <w:locked/>
    <w:rsid w:val="008934F1"/>
    <w:rPr>
      <w:rFonts w:eastAsia="Times New Roman" w:cs="Times New Roman"/>
    </w:rPr>
  </w:style>
  <w:style w:type="paragraph" w:styleId="CommentSubject">
    <w:name w:val="annotation subject"/>
    <w:basedOn w:val="CommentText"/>
    <w:next w:val="CommentText"/>
    <w:link w:val="CommentSubjectChar"/>
    <w:uiPriority w:val="99"/>
    <w:semiHidden/>
    <w:rsid w:val="008934F1"/>
    <w:rPr>
      <w:b/>
      <w:bCs/>
    </w:rPr>
  </w:style>
  <w:style w:type="character" w:customStyle="1" w:styleId="CommentSubjectChar">
    <w:name w:val="Comment Subject Char"/>
    <w:link w:val="CommentSubject"/>
    <w:uiPriority w:val="99"/>
    <w:semiHidden/>
    <w:locked/>
    <w:rsid w:val="008934F1"/>
    <w:rPr>
      <w:rFonts w:eastAsia="Times New Roman" w:cs="Times New Roman"/>
      <w:b/>
      <w:bCs/>
    </w:rPr>
  </w:style>
  <w:style w:type="table" w:styleId="TableGrid">
    <w:name w:val="Table Grid"/>
    <w:basedOn w:val="TableNormal"/>
    <w:rsid w:val="006D74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A428B8"/>
    <w:rPr>
      <w:rFonts w:cs="Times New Roman"/>
      <w:color w:val="800080"/>
      <w:u w:val="single"/>
    </w:rPr>
  </w:style>
  <w:style w:type="paragraph" w:styleId="FootnoteText">
    <w:name w:val="footnote text"/>
    <w:basedOn w:val="Normal"/>
    <w:link w:val="FootnoteTextChar"/>
    <w:uiPriority w:val="99"/>
    <w:semiHidden/>
    <w:rsid w:val="00A428B8"/>
    <w:rPr>
      <w:sz w:val="20"/>
      <w:szCs w:val="20"/>
      <w:lang w:val="en-GB" w:eastAsia="en-US"/>
    </w:rPr>
  </w:style>
  <w:style w:type="character" w:customStyle="1" w:styleId="FootnoteTextChar">
    <w:name w:val="Footnote Text Char"/>
    <w:link w:val="FootnoteText"/>
    <w:uiPriority w:val="99"/>
    <w:semiHidden/>
    <w:locked/>
    <w:rsid w:val="00A428B8"/>
    <w:rPr>
      <w:rFonts w:eastAsia="Times New Roman" w:cs="Times New Roman"/>
      <w:lang w:val="en-GB" w:eastAsia="en-US"/>
    </w:rPr>
  </w:style>
  <w:style w:type="paragraph" w:styleId="EnvelopeReturn">
    <w:name w:val="envelope return"/>
    <w:basedOn w:val="Normal"/>
    <w:uiPriority w:val="99"/>
    <w:rsid w:val="00A428B8"/>
    <w:pPr>
      <w:keepLines/>
      <w:widowControl w:val="0"/>
      <w:spacing w:before="600"/>
    </w:pPr>
    <w:rPr>
      <w:sz w:val="26"/>
      <w:szCs w:val="26"/>
      <w:lang w:val="en-AU" w:eastAsia="en-US"/>
    </w:rPr>
  </w:style>
  <w:style w:type="paragraph" w:styleId="Title">
    <w:name w:val="Title"/>
    <w:basedOn w:val="Normal"/>
    <w:link w:val="TitleChar"/>
    <w:uiPriority w:val="99"/>
    <w:qFormat/>
    <w:rsid w:val="00A428B8"/>
    <w:pPr>
      <w:widowControl w:val="0"/>
      <w:tabs>
        <w:tab w:val="left" w:pos="-720"/>
      </w:tabs>
      <w:suppressAutoHyphens/>
      <w:jc w:val="center"/>
    </w:pPr>
    <w:rPr>
      <w:b/>
      <w:bCs/>
      <w:sz w:val="48"/>
      <w:szCs w:val="48"/>
      <w:lang w:val="en-US" w:eastAsia="en-US"/>
    </w:rPr>
  </w:style>
  <w:style w:type="character" w:customStyle="1" w:styleId="TitleChar">
    <w:name w:val="Title Char"/>
    <w:link w:val="Title"/>
    <w:uiPriority w:val="99"/>
    <w:locked/>
    <w:rsid w:val="00A428B8"/>
    <w:rPr>
      <w:rFonts w:eastAsia="Times New Roman" w:cs="Times New Roman"/>
      <w:b/>
      <w:bCs/>
      <w:sz w:val="48"/>
      <w:szCs w:val="48"/>
      <w:lang w:val="en-US" w:eastAsia="en-US"/>
    </w:rPr>
  </w:style>
  <w:style w:type="paragraph" w:styleId="Signature">
    <w:name w:val="Signature"/>
    <w:basedOn w:val="Normal"/>
    <w:next w:val="EnvelopeReturn"/>
    <w:link w:val="SignatureChar"/>
    <w:uiPriority w:val="99"/>
    <w:rsid w:val="00A428B8"/>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link w:val="Signature"/>
    <w:uiPriority w:val="99"/>
    <w:locked/>
    <w:rsid w:val="00A428B8"/>
    <w:rPr>
      <w:rFonts w:eastAsia="Times New Roman" w:cs="Times New Roman"/>
      <w:sz w:val="26"/>
      <w:szCs w:val="26"/>
      <w:lang w:val="en-AU" w:eastAsia="en-US"/>
    </w:rPr>
  </w:style>
  <w:style w:type="character" w:customStyle="1" w:styleId="BodyTextChar1">
    <w:name w:val="Body Text Char1"/>
    <w:aliases w:val="Pamatteksts Rakstz. Rakstz. Rakstz. Rakstz. Rakstz. Char1"/>
    <w:uiPriority w:val="99"/>
    <w:semiHidden/>
    <w:rsid w:val="00A428B8"/>
    <w:rPr>
      <w:rFonts w:eastAsia="Times New Roman" w:cs="Times New Roman"/>
      <w:sz w:val="24"/>
      <w:szCs w:val="24"/>
    </w:rPr>
  </w:style>
  <w:style w:type="paragraph" w:styleId="Subtitle">
    <w:name w:val="Subtitle"/>
    <w:basedOn w:val="Normal"/>
    <w:next w:val="Normal"/>
    <w:link w:val="SubtitleChar"/>
    <w:uiPriority w:val="99"/>
    <w:qFormat/>
    <w:rsid w:val="00A428B8"/>
    <w:pPr>
      <w:keepNext/>
      <w:keepLines/>
      <w:widowControl w:val="0"/>
      <w:suppressAutoHyphens/>
      <w:spacing w:before="600" w:after="600"/>
      <w:ind w:right="4820"/>
    </w:pPr>
    <w:rPr>
      <w:b/>
      <w:bCs/>
      <w:sz w:val="26"/>
      <w:szCs w:val="26"/>
      <w:lang w:val="en-AU" w:eastAsia="en-US"/>
    </w:rPr>
  </w:style>
  <w:style w:type="character" w:customStyle="1" w:styleId="SubtitleChar">
    <w:name w:val="Subtitle Char"/>
    <w:link w:val="Subtitle"/>
    <w:uiPriority w:val="99"/>
    <w:locked/>
    <w:rsid w:val="00A428B8"/>
    <w:rPr>
      <w:rFonts w:eastAsia="Times New Roman" w:cs="Times New Roman"/>
      <w:b/>
      <w:bCs/>
      <w:sz w:val="26"/>
      <w:szCs w:val="26"/>
      <w:lang w:val="en-AU" w:eastAsia="en-US"/>
    </w:rPr>
  </w:style>
  <w:style w:type="paragraph" w:styleId="DocumentMap">
    <w:name w:val="Document Map"/>
    <w:basedOn w:val="Normal"/>
    <w:link w:val="DocumentMapChar1"/>
    <w:uiPriority w:val="99"/>
    <w:semiHidden/>
    <w:rsid w:val="00A428B8"/>
    <w:pPr>
      <w:shd w:val="clear" w:color="auto" w:fill="000080"/>
    </w:pPr>
    <w:rPr>
      <w:rFonts w:ascii="Tahoma" w:hAnsi="Tahoma" w:cs="Tahoma"/>
      <w:sz w:val="20"/>
      <w:szCs w:val="20"/>
    </w:rPr>
  </w:style>
  <w:style w:type="character" w:customStyle="1" w:styleId="DocumentMapChar">
    <w:name w:val="Document Map Char"/>
    <w:uiPriority w:val="99"/>
    <w:semiHidden/>
    <w:locked/>
    <w:rsid w:val="00A428B8"/>
    <w:rPr>
      <w:rFonts w:ascii="Tahoma" w:hAnsi="Tahoma" w:cs="Tahoma"/>
      <w:sz w:val="16"/>
      <w:szCs w:val="16"/>
    </w:rPr>
  </w:style>
  <w:style w:type="paragraph" w:styleId="Revision">
    <w:name w:val="Revision"/>
    <w:uiPriority w:val="99"/>
    <w:semiHidden/>
    <w:rsid w:val="00A428B8"/>
    <w:rPr>
      <w:rFonts w:eastAsia="Times New Roman"/>
      <w:sz w:val="24"/>
      <w:szCs w:val="24"/>
    </w:rPr>
  </w:style>
  <w:style w:type="character" w:customStyle="1" w:styleId="NoteikumutekstamRakstz">
    <w:name w:val="Noteikumu tekstam Rakstz."/>
    <w:link w:val="Noteikumutekstam"/>
    <w:uiPriority w:val="99"/>
    <w:locked/>
    <w:rsid w:val="00A428B8"/>
    <w:rPr>
      <w:rFonts w:cs="Times New Roman"/>
      <w:color w:val="000000"/>
      <w:sz w:val="24"/>
      <w:szCs w:val="24"/>
    </w:rPr>
  </w:style>
  <w:style w:type="paragraph" w:customStyle="1" w:styleId="Noteikumutekstam">
    <w:name w:val="Noteikumu tekstam"/>
    <w:basedOn w:val="Normal"/>
    <w:link w:val="NoteikumutekstamRakstz"/>
    <w:autoRedefine/>
    <w:uiPriority w:val="99"/>
    <w:rsid w:val="00A428B8"/>
    <w:pPr>
      <w:spacing w:after="120"/>
      <w:jc w:val="both"/>
    </w:pPr>
    <w:rPr>
      <w:rFonts w:eastAsia="Calibri"/>
      <w:color w:val="000000"/>
      <w:sz w:val="20"/>
      <w:szCs w:val="20"/>
    </w:rPr>
  </w:style>
  <w:style w:type="paragraph" w:customStyle="1" w:styleId="Noteikumuapakpunkti">
    <w:name w:val="Noteikumu apakšpunkti"/>
    <w:basedOn w:val="Noteikumutekstam"/>
    <w:uiPriority w:val="99"/>
    <w:rsid w:val="00A428B8"/>
    <w:pPr>
      <w:numPr>
        <w:ilvl w:val="1"/>
        <w:numId w:val="9"/>
      </w:numPr>
      <w:tabs>
        <w:tab w:val="clear" w:pos="680"/>
        <w:tab w:val="num" w:pos="360"/>
      </w:tabs>
      <w:ind w:left="1842" w:hanging="360"/>
    </w:pPr>
  </w:style>
  <w:style w:type="paragraph" w:customStyle="1" w:styleId="Noteikumuapakpunkti2">
    <w:name w:val="Noteikumu apakšpunkti_2"/>
    <w:basedOn w:val="Noteikumuapakpunkti"/>
    <w:uiPriority w:val="99"/>
    <w:rsid w:val="00A428B8"/>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A428B8"/>
    <w:pPr>
      <w:numPr>
        <w:ilvl w:val="3"/>
      </w:numPr>
      <w:tabs>
        <w:tab w:val="clear" w:pos="1134"/>
        <w:tab w:val="num" w:pos="360"/>
      </w:tabs>
      <w:ind w:left="3282" w:hanging="360"/>
    </w:pPr>
  </w:style>
  <w:style w:type="paragraph" w:customStyle="1" w:styleId="EE-H2">
    <w:name w:val="EE-H2"/>
    <w:basedOn w:val="Normal"/>
    <w:autoRedefine/>
    <w:uiPriority w:val="99"/>
    <w:rsid w:val="00A428B8"/>
    <w:pPr>
      <w:spacing w:before="60" w:after="60"/>
      <w:jc w:val="both"/>
    </w:pPr>
    <w:rPr>
      <w:noProof/>
      <w:sz w:val="26"/>
      <w:szCs w:val="26"/>
    </w:rPr>
  </w:style>
  <w:style w:type="paragraph" w:customStyle="1" w:styleId="NChar1CharCharCharCharCharChar">
    <w:name w:val="N Char1 Char Char Char Char Char Char"/>
    <w:basedOn w:val="Normal"/>
    <w:uiPriority w:val="99"/>
    <w:rsid w:val="00A428B8"/>
    <w:pPr>
      <w:ind w:firstLine="720"/>
      <w:jc w:val="both"/>
    </w:pPr>
    <w:rPr>
      <w:rFonts w:eastAsia="Calibri"/>
      <w:sz w:val="28"/>
      <w:szCs w:val="28"/>
    </w:rPr>
  </w:style>
  <w:style w:type="paragraph" w:customStyle="1" w:styleId="naislab">
    <w:name w:val="naislab"/>
    <w:basedOn w:val="Normal"/>
    <w:uiPriority w:val="99"/>
    <w:rsid w:val="00A428B8"/>
    <w:pPr>
      <w:spacing w:before="68" w:after="68"/>
      <w:jc w:val="right"/>
    </w:pPr>
  </w:style>
  <w:style w:type="paragraph" w:customStyle="1" w:styleId="naisnod">
    <w:name w:val="naisnod"/>
    <w:basedOn w:val="Normal"/>
    <w:uiPriority w:val="99"/>
    <w:rsid w:val="00A428B8"/>
    <w:pPr>
      <w:spacing w:before="100" w:beforeAutospacing="1" w:after="100" w:afterAutospacing="1"/>
    </w:pPr>
  </w:style>
  <w:style w:type="paragraph" w:customStyle="1" w:styleId="EE-paragr">
    <w:name w:val="EE-paragr"/>
    <w:basedOn w:val="Normal"/>
    <w:autoRedefine/>
    <w:uiPriority w:val="99"/>
    <w:rsid w:val="00A428B8"/>
    <w:pPr>
      <w:spacing w:after="120"/>
      <w:jc w:val="both"/>
    </w:pPr>
    <w:rPr>
      <w:sz w:val="22"/>
      <w:szCs w:val="22"/>
    </w:rPr>
  </w:style>
  <w:style w:type="paragraph" w:customStyle="1" w:styleId="RakstzCharCharRakstzCharCharRakstz">
    <w:name w:val="Rakstz. Char Char Rakstz. Char Char Rakstz."/>
    <w:basedOn w:val="Normal"/>
    <w:uiPriority w:val="99"/>
    <w:rsid w:val="00A428B8"/>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A428B8"/>
    <w:rPr>
      <w:rFonts w:cs="Times New Roman"/>
      <w:vertAlign w:val="superscript"/>
    </w:rPr>
  </w:style>
  <w:style w:type="character" w:styleId="BookTitle">
    <w:name w:val="Book Title"/>
    <w:uiPriority w:val="99"/>
    <w:qFormat/>
    <w:rsid w:val="00A428B8"/>
    <w:rPr>
      <w:rFonts w:cs="Times New Roman"/>
      <w:b/>
      <w:bCs/>
      <w:smallCaps/>
      <w:spacing w:val="5"/>
    </w:rPr>
  </w:style>
  <w:style w:type="character" w:customStyle="1" w:styleId="BodyTextIndent3Char1">
    <w:name w:val="Body Text Indent 3 Char1"/>
    <w:uiPriority w:val="99"/>
    <w:semiHidden/>
    <w:locked/>
    <w:rsid w:val="00A428B8"/>
    <w:rPr>
      <w:rFonts w:eastAsia="Times New Roman" w:cs="Times New Roman"/>
      <w:sz w:val="16"/>
      <w:szCs w:val="16"/>
      <w:lang w:val="en-GB"/>
    </w:rPr>
  </w:style>
  <w:style w:type="character" w:customStyle="1" w:styleId="DocumentMapChar1">
    <w:name w:val="Document Map Char1"/>
    <w:link w:val="DocumentMap"/>
    <w:uiPriority w:val="99"/>
    <w:semiHidden/>
    <w:locked/>
    <w:rsid w:val="00A428B8"/>
    <w:rPr>
      <w:rFonts w:ascii="Tahoma" w:hAnsi="Tahoma" w:cs="Tahoma"/>
      <w:shd w:val="clear" w:color="auto" w:fill="000080"/>
    </w:rPr>
  </w:style>
  <w:style w:type="character" w:styleId="Strong">
    <w:name w:val="Strong"/>
    <w:uiPriority w:val="99"/>
    <w:qFormat/>
    <w:rsid w:val="0038173A"/>
    <w:rPr>
      <w:rFonts w:cs="Times New Roman"/>
      <w:b/>
      <w:bCs/>
    </w:rPr>
  </w:style>
  <w:style w:type="character" w:styleId="PageNumber">
    <w:name w:val="page number"/>
    <w:uiPriority w:val="99"/>
    <w:rsid w:val="0038173A"/>
    <w:rPr>
      <w:rFonts w:cs="Times New Roman"/>
    </w:rPr>
  </w:style>
  <w:style w:type="paragraph" w:customStyle="1" w:styleId="RakstzCharCharRakstzCharCharRakstz1">
    <w:name w:val="Rakstz. Char Char Rakstz. Char Char Rakstz.1"/>
    <w:basedOn w:val="Normal"/>
    <w:uiPriority w:val="99"/>
    <w:rsid w:val="00CD4C71"/>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0B2326"/>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0B2326"/>
    <w:rPr>
      <w:rFonts w:ascii="Calibri" w:eastAsia="Times New Roman" w:hAnsi="Calibri" w:cs="Calibri"/>
      <w:sz w:val="22"/>
      <w:szCs w:val="22"/>
      <w:lang w:eastAsia="en-US"/>
    </w:rPr>
  </w:style>
  <w:style w:type="paragraph" w:customStyle="1" w:styleId="RakstzCharCharRakstzCharCharRakstz3">
    <w:name w:val="Rakstz. Char Char Rakstz. Char Char Rakstz.3"/>
    <w:basedOn w:val="Normal"/>
    <w:uiPriority w:val="99"/>
    <w:rsid w:val="00A6533F"/>
    <w:pPr>
      <w:spacing w:after="160" w:line="240" w:lineRule="exact"/>
    </w:pPr>
    <w:rPr>
      <w:rFonts w:ascii="Tahoma" w:eastAsia="Calibri" w:hAnsi="Tahoma" w:cs="Tahoma"/>
      <w:sz w:val="20"/>
      <w:szCs w:val="20"/>
      <w:lang w:val="en-US" w:eastAsia="en-US"/>
    </w:rPr>
  </w:style>
  <w:style w:type="character" w:customStyle="1" w:styleId="Heading5Char">
    <w:name w:val="Heading 5 Char"/>
    <w:link w:val="Heading5"/>
    <w:uiPriority w:val="9"/>
    <w:semiHidden/>
    <w:rsid w:val="001E5A19"/>
    <w:rPr>
      <w:rFonts w:ascii="Calibri" w:eastAsia="Times New Roman" w:hAnsi="Calibri" w:cs="Times New Roman"/>
      <w:b/>
      <w:bCs/>
      <w:i/>
      <w:iCs/>
      <w:sz w:val="26"/>
      <w:szCs w:val="26"/>
    </w:rPr>
  </w:style>
  <w:style w:type="character" w:customStyle="1" w:styleId="normaltextrun1">
    <w:name w:val="normaltextrun1"/>
    <w:rsid w:val="009F7F90"/>
  </w:style>
  <w:style w:type="character" w:customStyle="1" w:styleId="normaltextrun">
    <w:name w:val="normaltextrun"/>
    <w:basedOn w:val="DefaultParagraphFont"/>
    <w:rsid w:val="008E4337"/>
  </w:style>
  <w:style w:type="character" w:customStyle="1" w:styleId="eop">
    <w:name w:val="eop"/>
    <w:basedOn w:val="DefaultParagraphFont"/>
    <w:rsid w:val="008E4337"/>
  </w:style>
  <w:style w:type="character" w:styleId="Emphasis">
    <w:name w:val="Emphasis"/>
    <w:uiPriority w:val="20"/>
    <w:qFormat/>
    <w:locked/>
    <w:rsid w:val="00EB62F2"/>
    <w:rPr>
      <w:i/>
      <w:iCs/>
    </w:rPr>
  </w:style>
  <w:style w:type="character" w:styleId="UnresolvedMention">
    <w:name w:val="Unresolved Mention"/>
    <w:basedOn w:val="DefaultParagraphFont"/>
    <w:uiPriority w:val="99"/>
    <w:semiHidden/>
    <w:unhideWhenUsed/>
    <w:rsid w:val="00AF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8fb3995965d02a99be0a98e30098d32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a802825530adf22e8c312494ca24eb5"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F9686-A124-4D7D-B23F-A3936A0D49D9}">
  <ds:schemaRefs>
    <ds:schemaRef ds:uri="http://schemas.microsoft.com/sharepoint/v3/contenttype/forms"/>
  </ds:schemaRefs>
</ds:datastoreItem>
</file>

<file path=customXml/itemProps2.xml><?xml version="1.0" encoding="utf-8"?>
<ds:datastoreItem xmlns:ds="http://schemas.openxmlformats.org/officeDocument/2006/customXml" ds:itemID="{769CF45B-8D9A-462E-A1A6-84C58EA2EC6F}">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3.xml><?xml version="1.0" encoding="utf-8"?>
<ds:datastoreItem xmlns:ds="http://schemas.openxmlformats.org/officeDocument/2006/customXml" ds:itemID="{DDCD8541-79D5-451B-BEA6-3F4DB7D071A8}">
  <ds:schemaRefs>
    <ds:schemaRef ds:uri="http://schemas.openxmlformats.org/officeDocument/2006/bibliography"/>
  </ds:schemaRefs>
</ds:datastoreItem>
</file>

<file path=customXml/itemProps4.xml><?xml version="1.0" encoding="utf-8"?>
<ds:datastoreItem xmlns:ds="http://schemas.openxmlformats.org/officeDocument/2006/customXml" ds:itemID="{662C6F73-D86D-49F3-9881-DE33A412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757</Words>
  <Characters>5542</Characters>
  <Application>Microsoft Office Word</Application>
  <DocSecurity>0</DocSecurity>
  <Lines>46</Lines>
  <Paragraphs>12</Paragraphs>
  <ScaleCrop>false</ScaleCrop>
  <Company>LR Ekonomikas ministrija</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17.jūnija noteikumos Nr.582 „Noteikumi par darbības programmas „Uzņēmējdarbība un inovācijas” papildinājuma 2.3.1.1.1.apakšaktivitātes „Ārējo tirgu apgūšana – ārējais mārketings”</dc:title>
  <dc:subject>Ministru Kabineta noteikumu projekts</dc:subject>
  <dc:creator>Egita Poļanska</dc:creator>
  <dc:description>67013108; Egita.Polanska@em.gov.lv</dc:description>
  <cp:lastModifiedBy>Lita Gavare</cp:lastModifiedBy>
  <cp:revision>251</cp:revision>
  <cp:lastPrinted>2015-12-15T21:21:00Z</cp:lastPrinted>
  <dcterms:created xsi:type="dcterms:W3CDTF">2025-05-22T07:30:00Z</dcterms:created>
  <dcterms:modified xsi:type="dcterms:W3CDTF">2025-11-13T06:44:00Z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