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E5F8" w14:textId="77777777" w:rsidR="00EF7C0E" w:rsidRDefault="00EF7C0E" w:rsidP="00B13CBC">
      <w:pPr>
        <w:pStyle w:val="NoSpacing"/>
        <w:jc w:val="center"/>
        <w:rPr>
          <w:rFonts w:ascii="Times New Roman" w:hAnsi="Times New Roman" w:cs="Times New Roman"/>
          <w:b/>
          <w:bCs/>
          <w:sz w:val="24"/>
          <w:szCs w:val="24"/>
        </w:rPr>
      </w:pPr>
    </w:p>
    <w:p w14:paraId="5AA601BA" w14:textId="35DA93CE" w:rsidR="00EF7C0E" w:rsidRDefault="00EF7C0E" w:rsidP="00B13CBC">
      <w:pPr>
        <w:pStyle w:val="NoSpacing"/>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F857F66" wp14:editId="34C7CD68">
            <wp:extent cx="2631999" cy="960120"/>
            <wp:effectExtent l="0" t="0" r="0" b="0"/>
            <wp:docPr id="1627939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2906" cy="964099"/>
                    </a:xfrm>
                    <a:prstGeom prst="rect">
                      <a:avLst/>
                    </a:prstGeom>
                    <a:noFill/>
                  </pic:spPr>
                </pic:pic>
              </a:graphicData>
            </a:graphic>
          </wp:inline>
        </w:drawing>
      </w:r>
    </w:p>
    <w:p w14:paraId="4BE47CDD" w14:textId="77777777" w:rsidR="00EF7C0E" w:rsidRDefault="00EF7C0E" w:rsidP="00B13CBC">
      <w:pPr>
        <w:pStyle w:val="NoSpacing"/>
        <w:jc w:val="center"/>
        <w:rPr>
          <w:rFonts w:ascii="Times New Roman" w:hAnsi="Times New Roman" w:cs="Times New Roman"/>
          <w:b/>
          <w:bCs/>
          <w:sz w:val="24"/>
          <w:szCs w:val="24"/>
        </w:rPr>
      </w:pPr>
    </w:p>
    <w:p w14:paraId="554D6BB5" w14:textId="135FF23A" w:rsidR="00BD2CB6" w:rsidRDefault="00BD2CB6" w:rsidP="00B13CBC">
      <w:pPr>
        <w:pStyle w:val="NoSpacing"/>
        <w:jc w:val="center"/>
        <w:rPr>
          <w:rFonts w:ascii="Times New Roman" w:hAnsi="Times New Roman" w:cs="Times New Roman"/>
          <w:b/>
          <w:bCs/>
          <w:sz w:val="24"/>
          <w:szCs w:val="24"/>
        </w:rPr>
      </w:pPr>
      <w:r w:rsidRPr="00BD2CB6">
        <w:rPr>
          <w:rFonts w:ascii="Times New Roman" w:hAnsi="Times New Roman" w:cs="Times New Roman"/>
          <w:b/>
          <w:bCs/>
          <w:sz w:val="24"/>
          <w:szCs w:val="24"/>
        </w:rPr>
        <w:t>Latvijas nacionālais stends izstādē "</w:t>
      </w:r>
      <w:r w:rsidR="00AD4CCF">
        <w:rPr>
          <w:rFonts w:ascii="Times New Roman" w:hAnsi="Times New Roman" w:cs="Times New Roman"/>
          <w:b/>
          <w:bCs/>
          <w:sz w:val="24"/>
          <w:szCs w:val="24"/>
        </w:rPr>
        <w:t>C</w:t>
      </w:r>
      <w:r w:rsidR="00F72D67">
        <w:rPr>
          <w:rFonts w:ascii="Times New Roman" w:hAnsi="Times New Roman" w:cs="Times New Roman"/>
          <w:b/>
          <w:bCs/>
          <w:sz w:val="24"/>
          <w:szCs w:val="24"/>
        </w:rPr>
        <w:t>o</w:t>
      </w:r>
      <w:r w:rsidR="00AD4CCF">
        <w:rPr>
          <w:rFonts w:ascii="Times New Roman" w:hAnsi="Times New Roman" w:cs="Times New Roman"/>
          <w:b/>
          <w:bCs/>
          <w:sz w:val="24"/>
          <w:szCs w:val="24"/>
        </w:rPr>
        <w:t>smoprof Worldwide Bologna</w:t>
      </w:r>
      <w:r w:rsidRPr="00BD2CB6">
        <w:rPr>
          <w:rFonts w:ascii="Times New Roman" w:hAnsi="Times New Roman" w:cs="Times New Roman"/>
          <w:b/>
          <w:bCs/>
          <w:sz w:val="24"/>
          <w:szCs w:val="24"/>
        </w:rPr>
        <w:t xml:space="preserve"> 202</w:t>
      </w:r>
      <w:r>
        <w:rPr>
          <w:rFonts w:ascii="Times New Roman" w:hAnsi="Times New Roman" w:cs="Times New Roman"/>
          <w:b/>
          <w:bCs/>
          <w:sz w:val="24"/>
          <w:szCs w:val="24"/>
        </w:rPr>
        <w:t>4</w:t>
      </w:r>
      <w:r w:rsidRPr="00BD2CB6">
        <w:rPr>
          <w:rFonts w:ascii="Times New Roman" w:hAnsi="Times New Roman" w:cs="Times New Roman"/>
          <w:b/>
          <w:bCs/>
          <w:sz w:val="24"/>
          <w:szCs w:val="24"/>
        </w:rPr>
        <w:t xml:space="preserve">" </w:t>
      </w:r>
    </w:p>
    <w:p w14:paraId="089D1ECD" w14:textId="78705999" w:rsidR="00256FD8" w:rsidRPr="00B13CBC" w:rsidRDefault="00AD4CCF" w:rsidP="00B13CB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Boloņā</w:t>
      </w:r>
      <w:r w:rsidR="00BD2CB6" w:rsidRPr="00BD2CB6">
        <w:rPr>
          <w:rFonts w:ascii="Times New Roman" w:hAnsi="Times New Roman" w:cs="Times New Roman"/>
          <w:b/>
          <w:bCs/>
          <w:sz w:val="24"/>
          <w:szCs w:val="24"/>
        </w:rPr>
        <w:t xml:space="preserve"> (</w:t>
      </w:r>
      <w:r>
        <w:rPr>
          <w:rFonts w:ascii="Times New Roman" w:hAnsi="Times New Roman" w:cs="Times New Roman"/>
          <w:b/>
          <w:bCs/>
          <w:sz w:val="24"/>
          <w:szCs w:val="24"/>
        </w:rPr>
        <w:t>Itālij</w:t>
      </w:r>
      <w:r w:rsidR="00BD2CB6" w:rsidRPr="00BD2CB6">
        <w:rPr>
          <w:rFonts w:ascii="Times New Roman" w:hAnsi="Times New Roman" w:cs="Times New Roman"/>
          <w:b/>
          <w:bCs/>
          <w:sz w:val="24"/>
          <w:szCs w:val="24"/>
        </w:rPr>
        <w:t>ā)</w:t>
      </w:r>
      <w:r w:rsidR="00BD2CB6">
        <w:rPr>
          <w:rFonts w:ascii="Times New Roman" w:hAnsi="Times New Roman" w:cs="Times New Roman"/>
          <w:b/>
          <w:bCs/>
          <w:sz w:val="24"/>
          <w:szCs w:val="24"/>
        </w:rPr>
        <w:t>,</w:t>
      </w:r>
    </w:p>
    <w:p w14:paraId="0EB35EFD" w14:textId="4ED08C4A" w:rsidR="00256FD8" w:rsidRPr="00B13CBC" w:rsidRDefault="00E62AA6" w:rsidP="00B13CBC">
      <w:pPr>
        <w:pStyle w:val="NoSpacing"/>
        <w:jc w:val="center"/>
        <w:rPr>
          <w:rFonts w:ascii="Times New Roman" w:hAnsi="Times New Roman" w:cs="Times New Roman"/>
          <w:b/>
          <w:bCs/>
          <w:sz w:val="24"/>
          <w:szCs w:val="24"/>
        </w:rPr>
      </w:pPr>
      <w:r w:rsidRPr="00B13CBC">
        <w:rPr>
          <w:rFonts w:ascii="Times New Roman" w:hAnsi="Times New Roman" w:cs="Times New Roman"/>
          <w:b/>
          <w:bCs/>
          <w:sz w:val="24"/>
          <w:szCs w:val="24"/>
        </w:rPr>
        <w:t>202</w:t>
      </w:r>
      <w:r w:rsidR="004A5F48" w:rsidRPr="00B13CBC">
        <w:rPr>
          <w:rFonts w:ascii="Times New Roman" w:hAnsi="Times New Roman" w:cs="Times New Roman"/>
          <w:b/>
          <w:bCs/>
          <w:sz w:val="24"/>
          <w:szCs w:val="24"/>
        </w:rPr>
        <w:t>4</w:t>
      </w:r>
      <w:r w:rsidRPr="00B13CBC">
        <w:rPr>
          <w:rFonts w:ascii="Times New Roman" w:hAnsi="Times New Roman" w:cs="Times New Roman"/>
          <w:b/>
          <w:bCs/>
          <w:sz w:val="24"/>
          <w:szCs w:val="24"/>
        </w:rPr>
        <w:t xml:space="preserve">. gada </w:t>
      </w:r>
      <w:r w:rsidR="00AD4CCF">
        <w:rPr>
          <w:rFonts w:ascii="Times New Roman" w:hAnsi="Times New Roman" w:cs="Times New Roman"/>
          <w:b/>
          <w:bCs/>
          <w:sz w:val="24"/>
          <w:szCs w:val="24"/>
        </w:rPr>
        <w:t>21</w:t>
      </w:r>
      <w:r w:rsidR="00A1082C" w:rsidRPr="00B13CBC">
        <w:rPr>
          <w:rFonts w:ascii="Times New Roman" w:hAnsi="Times New Roman" w:cs="Times New Roman"/>
          <w:b/>
          <w:bCs/>
          <w:sz w:val="24"/>
          <w:szCs w:val="24"/>
        </w:rPr>
        <w:t xml:space="preserve">. – </w:t>
      </w:r>
      <w:r w:rsidR="00AD4CCF">
        <w:rPr>
          <w:rFonts w:ascii="Times New Roman" w:hAnsi="Times New Roman" w:cs="Times New Roman"/>
          <w:b/>
          <w:bCs/>
          <w:sz w:val="24"/>
          <w:szCs w:val="24"/>
        </w:rPr>
        <w:t>23</w:t>
      </w:r>
      <w:r w:rsidR="00A1082C" w:rsidRPr="00B13CBC">
        <w:rPr>
          <w:rFonts w:ascii="Times New Roman" w:hAnsi="Times New Roman" w:cs="Times New Roman"/>
          <w:b/>
          <w:bCs/>
          <w:sz w:val="24"/>
          <w:szCs w:val="24"/>
        </w:rPr>
        <w:t xml:space="preserve">. </w:t>
      </w:r>
      <w:r w:rsidR="00BD2CB6">
        <w:rPr>
          <w:rFonts w:ascii="Times New Roman" w:hAnsi="Times New Roman" w:cs="Times New Roman"/>
          <w:b/>
          <w:bCs/>
          <w:sz w:val="24"/>
          <w:szCs w:val="24"/>
        </w:rPr>
        <w:t>marts</w:t>
      </w:r>
    </w:p>
    <w:p w14:paraId="124FD273" w14:textId="77777777" w:rsidR="00256FD8" w:rsidRPr="00B13CBC" w:rsidRDefault="00256FD8" w:rsidP="00B13CBC">
      <w:pPr>
        <w:pStyle w:val="NoSpacing"/>
        <w:jc w:val="center"/>
        <w:rPr>
          <w:rFonts w:ascii="Times New Roman" w:hAnsi="Times New Roman" w:cs="Times New Roman"/>
          <w:b/>
          <w:bCs/>
          <w:sz w:val="24"/>
          <w:szCs w:val="24"/>
        </w:rPr>
      </w:pPr>
    </w:p>
    <w:p w14:paraId="1B4944A5" w14:textId="268ACDEA" w:rsidR="00256FD8" w:rsidRPr="00B13CBC" w:rsidRDefault="00C10E46" w:rsidP="00B13CBC">
      <w:pPr>
        <w:pStyle w:val="NoSpacing"/>
        <w:jc w:val="both"/>
        <w:rPr>
          <w:rFonts w:ascii="Times New Roman" w:hAnsi="Times New Roman" w:cs="Times New Roman"/>
          <w:b/>
          <w:bCs/>
          <w:sz w:val="24"/>
          <w:szCs w:val="24"/>
        </w:rPr>
      </w:pPr>
      <w:r w:rsidRPr="00C10E46">
        <w:rPr>
          <w:rFonts w:ascii="Times New Roman" w:hAnsi="Times New Roman" w:cs="Times New Roman"/>
          <w:b/>
          <w:bCs/>
          <w:sz w:val="24"/>
          <w:szCs w:val="24"/>
        </w:rPr>
        <w:t>Latvijas Investīciju un attīstības aģentūra (LIAA) aicina Latvijas</w:t>
      </w:r>
      <w:r w:rsidR="00ED74C6">
        <w:rPr>
          <w:rFonts w:ascii="Times New Roman" w:hAnsi="Times New Roman" w:cs="Times New Roman"/>
          <w:b/>
          <w:bCs/>
          <w:sz w:val="24"/>
          <w:szCs w:val="24"/>
        </w:rPr>
        <w:t xml:space="preserve"> dabīgās</w:t>
      </w:r>
      <w:r w:rsidRPr="00C10E46">
        <w:rPr>
          <w:rFonts w:ascii="Times New Roman" w:hAnsi="Times New Roman" w:cs="Times New Roman"/>
          <w:b/>
          <w:bCs/>
          <w:sz w:val="24"/>
          <w:szCs w:val="24"/>
        </w:rPr>
        <w:t xml:space="preserve"> </w:t>
      </w:r>
      <w:r w:rsidR="00AD4CCF">
        <w:rPr>
          <w:rFonts w:ascii="Times New Roman" w:hAnsi="Times New Roman" w:cs="Times New Roman"/>
          <w:b/>
          <w:bCs/>
          <w:sz w:val="24"/>
          <w:szCs w:val="24"/>
        </w:rPr>
        <w:t>kosmētikas</w:t>
      </w:r>
      <w:r w:rsidRPr="00C10E46">
        <w:rPr>
          <w:rFonts w:ascii="Times New Roman" w:hAnsi="Times New Roman" w:cs="Times New Roman"/>
          <w:b/>
          <w:bCs/>
          <w:sz w:val="24"/>
          <w:szCs w:val="24"/>
        </w:rPr>
        <w:t xml:space="preserve"> un </w:t>
      </w:r>
      <w:r w:rsidR="00AD4CCF">
        <w:rPr>
          <w:rFonts w:ascii="Times New Roman" w:hAnsi="Times New Roman" w:cs="Times New Roman"/>
          <w:b/>
          <w:bCs/>
          <w:sz w:val="24"/>
          <w:szCs w:val="24"/>
        </w:rPr>
        <w:t>skaistumkopšanas produktu</w:t>
      </w:r>
      <w:r w:rsidRPr="00C10E46">
        <w:rPr>
          <w:rFonts w:ascii="Times New Roman" w:hAnsi="Times New Roman" w:cs="Times New Roman"/>
          <w:b/>
          <w:bCs/>
          <w:sz w:val="24"/>
          <w:szCs w:val="24"/>
        </w:rPr>
        <w:t xml:space="preserve"> ražotājus pieteikties dalībai nacionālajā stendā starptautiskajā izstādē "</w:t>
      </w:r>
      <w:r w:rsidR="00AD4CCF">
        <w:rPr>
          <w:rFonts w:ascii="Times New Roman" w:hAnsi="Times New Roman" w:cs="Times New Roman"/>
          <w:b/>
          <w:bCs/>
          <w:sz w:val="24"/>
          <w:szCs w:val="24"/>
        </w:rPr>
        <w:t>COSMOPROF WORLDWIDE BOLOGNA</w:t>
      </w:r>
      <w:r w:rsidRPr="00C10E46">
        <w:rPr>
          <w:rFonts w:ascii="Times New Roman" w:hAnsi="Times New Roman" w:cs="Times New Roman"/>
          <w:b/>
          <w:bCs/>
          <w:sz w:val="24"/>
          <w:szCs w:val="24"/>
        </w:rPr>
        <w:t xml:space="preserve"> 202</w:t>
      </w:r>
      <w:r>
        <w:rPr>
          <w:rFonts w:ascii="Times New Roman" w:hAnsi="Times New Roman" w:cs="Times New Roman"/>
          <w:b/>
          <w:bCs/>
          <w:sz w:val="24"/>
          <w:szCs w:val="24"/>
        </w:rPr>
        <w:t>4</w:t>
      </w:r>
      <w:r w:rsidRPr="00C10E46">
        <w:rPr>
          <w:rFonts w:ascii="Times New Roman" w:hAnsi="Times New Roman" w:cs="Times New Roman"/>
          <w:b/>
          <w:bCs/>
          <w:sz w:val="24"/>
          <w:szCs w:val="24"/>
        </w:rPr>
        <w:t>", kas norisināsies no 202</w:t>
      </w:r>
      <w:r>
        <w:rPr>
          <w:rFonts w:ascii="Times New Roman" w:hAnsi="Times New Roman" w:cs="Times New Roman"/>
          <w:b/>
          <w:bCs/>
          <w:sz w:val="24"/>
          <w:szCs w:val="24"/>
        </w:rPr>
        <w:t>4</w:t>
      </w:r>
      <w:r w:rsidRPr="00C10E46">
        <w:rPr>
          <w:rFonts w:ascii="Times New Roman" w:hAnsi="Times New Roman" w:cs="Times New Roman"/>
          <w:b/>
          <w:bCs/>
          <w:sz w:val="24"/>
          <w:szCs w:val="24"/>
        </w:rPr>
        <w:t xml:space="preserve">. gada </w:t>
      </w:r>
      <w:r w:rsidR="00AD4CCF">
        <w:rPr>
          <w:rFonts w:ascii="Times New Roman" w:hAnsi="Times New Roman" w:cs="Times New Roman"/>
          <w:b/>
          <w:bCs/>
          <w:sz w:val="24"/>
          <w:szCs w:val="24"/>
        </w:rPr>
        <w:t>21</w:t>
      </w:r>
      <w:r w:rsidRPr="00C10E46">
        <w:rPr>
          <w:rFonts w:ascii="Times New Roman" w:hAnsi="Times New Roman" w:cs="Times New Roman"/>
          <w:b/>
          <w:bCs/>
          <w:sz w:val="24"/>
          <w:szCs w:val="24"/>
        </w:rPr>
        <w:t xml:space="preserve">. līdz </w:t>
      </w:r>
      <w:r w:rsidR="00AD4CCF">
        <w:rPr>
          <w:rFonts w:ascii="Times New Roman" w:hAnsi="Times New Roman" w:cs="Times New Roman"/>
          <w:b/>
          <w:bCs/>
          <w:sz w:val="24"/>
          <w:szCs w:val="24"/>
        </w:rPr>
        <w:t>23</w:t>
      </w:r>
      <w:r w:rsidRPr="00C10E46">
        <w:rPr>
          <w:rFonts w:ascii="Times New Roman" w:hAnsi="Times New Roman" w:cs="Times New Roman"/>
          <w:b/>
          <w:bCs/>
          <w:sz w:val="24"/>
          <w:szCs w:val="24"/>
        </w:rPr>
        <w:t>.</w:t>
      </w:r>
      <w:r>
        <w:rPr>
          <w:rFonts w:ascii="Times New Roman" w:hAnsi="Times New Roman" w:cs="Times New Roman"/>
          <w:b/>
          <w:bCs/>
          <w:sz w:val="24"/>
          <w:szCs w:val="24"/>
        </w:rPr>
        <w:t xml:space="preserve"> </w:t>
      </w:r>
      <w:r w:rsidRPr="00C10E46">
        <w:rPr>
          <w:rFonts w:ascii="Times New Roman" w:hAnsi="Times New Roman" w:cs="Times New Roman"/>
          <w:b/>
          <w:bCs/>
          <w:sz w:val="24"/>
          <w:szCs w:val="24"/>
        </w:rPr>
        <w:t xml:space="preserve">martam </w:t>
      </w:r>
      <w:r w:rsidR="00AD4CCF">
        <w:rPr>
          <w:rFonts w:ascii="Times New Roman" w:hAnsi="Times New Roman" w:cs="Times New Roman"/>
          <w:b/>
          <w:bCs/>
          <w:sz w:val="24"/>
          <w:szCs w:val="24"/>
        </w:rPr>
        <w:t>Boloņ</w:t>
      </w:r>
      <w:r w:rsidRPr="00C10E46">
        <w:rPr>
          <w:rFonts w:ascii="Times New Roman" w:hAnsi="Times New Roman" w:cs="Times New Roman"/>
          <w:b/>
          <w:bCs/>
          <w:sz w:val="24"/>
          <w:szCs w:val="24"/>
        </w:rPr>
        <w:t>ā (</w:t>
      </w:r>
      <w:r w:rsidR="00AD4CCF">
        <w:rPr>
          <w:rFonts w:ascii="Times New Roman" w:hAnsi="Times New Roman" w:cs="Times New Roman"/>
          <w:b/>
          <w:bCs/>
          <w:sz w:val="24"/>
          <w:szCs w:val="24"/>
        </w:rPr>
        <w:t>Itālij</w:t>
      </w:r>
      <w:r w:rsidRPr="00C10E46">
        <w:rPr>
          <w:rFonts w:ascii="Times New Roman" w:hAnsi="Times New Roman" w:cs="Times New Roman"/>
          <w:b/>
          <w:bCs/>
          <w:sz w:val="24"/>
          <w:szCs w:val="24"/>
        </w:rPr>
        <w:t>ā)</w:t>
      </w:r>
      <w:r w:rsidR="00787C94">
        <w:rPr>
          <w:rFonts w:ascii="Times New Roman" w:hAnsi="Times New Roman" w:cs="Times New Roman"/>
          <w:b/>
          <w:bCs/>
          <w:sz w:val="24"/>
          <w:szCs w:val="24"/>
        </w:rPr>
        <w:t>.</w:t>
      </w:r>
    </w:p>
    <w:p w14:paraId="64DB30A0" w14:textId="77777777" w:rsidR="00256FD8" w:rsidRPr="00B13CBC" w:rsidRDefault="00256FD8" w:rsidP="00B13CBC">
      <w:pPr>
        <w:pStyle w:val="NoSpacing"/>
        <w:jc w:val="both"/>
        <w:rPr>
          <w:rFonts w:ascii="Times New Roman" w:hAnsi="Times New Roman" w:cs="Times New Roman"/>
          <w:sz w:val="24"/>
          <w:szCs w:val="24"/>
        </w:rPr>
      </w:pPr>
    </w:p>
    <w:p w14:paraId="002408F0" w14:textId="77777777" w:rsidR="00C10E46" w:rsidRDefault="00C10E46" w:rsidP="00B13CBC">
      <w:pPr>
        <w:pStyle w:val="NoSpacing"/>
        <w:jc w:val="both"/>
        <w:rPr>
          <w:rFonts w:ascii="Times New Roman" w:hAnsi="Times New Roman" w:cs="Times New Roman"/>
          <w:iCs/>
          <w:sz w:val="24"/>
          <w:szCs w:val="24"/>
        </w:rPr>
      </w:pPr>
    </w:p>
    <w:p w14:paraId="292AE8A4" w14:textId="35CF3CEC" w:rsidR="00C10E46" w:rsidRDefault="00000000" w:rsidP="00B13CBC">
      <w:pPr>
        <w:pStyle w:val="NoSpacing"/>
        <w:jc w:val="both"/>
        <w:rPr>
          <w:rFonts w:ascii="Times New Roman" w:hAnsi="Times New Roman" w:cs="Times New Roman"/>
          <w:iCs/>
          <w:sz w:val="24"/>
          <w:szCs w:val="24"/>
        </w:rPr>
      </w:pPr>
      <w:hyperlink r:id="rId8" w:history="1">
        <w:r w:rsidR="00FD64FD" w:rsidRPr="00057649">
          <w:rPr>
            <w:rStyle w:val="Hyperlink"/>
            <w:rFonts w:ascii="Times New Roman" w:hAnsi="Times New Roman" w:cs="Times New Roman"/>
            <w:iCs/>
            <w:sz w:val="24"/>
            <w:szCs w:val="24"/>
          </w:rPr>
          <w:t>"COSMOPROF WORLDWIDE BOLOGNA"</w:t>
        </w:r>
      </w:hyperlink>
      <w:r w:rsidR="00FD64FD" w:rsidRPr="00FD64FD">
        <w:rPr>
          <w:rFonts w:ascii="Times New Roman" w:hAnsi="Times New Roman" w:cs="Times New Roman"/>
          <w:iCs/>
          <w:sz w:val="24"/>
          <w:szCs w:val="24"/>
        </w:rPr>
        <w:t xml:space="preserve"> ir </w:t>
      </w:r>
      <w:r w:rsidR="00FA4C67">
        <w:rPr>
          <w:rFonts w:ascii="Times New Roman" w:hAnsi="Times New Roman" w:cs="Times New Roman"/>
          <w:iCs/>
          <w:sz w:val="24"/>
          <w:szCs w:val="24"/>
        </w:rPr>
        <w:t>apstiprināts kā pasaulē vadošais pasākums visās kosmētikas industrijas nozarēs</w:t>
      </w:r>
      <w:r w:rsidR="00FD64FD" w:rsidRPr="00FD64FD">
        <w:rPr>
          <w:rFonts w:ascii="Times New Roman" w:hAnsi="Times New Roman" w:cs="Times New Roman"/>
          <w:iCs/>
          <w:sz w:val="24"/>
          <w:szCs w:val="24"/>
        </w:rPr>
        <w:t>, ko apmeklē vairāk nekā 2</w:t>
      </w:r>
      <w:r w:rsidR="00FA4C67">
        <w:rPr>
          <w:rFonts w:ascii="Times New Roman" w:hAnsi="Times New Roman" w:cs="Times New Roman"/>
          <w:iCs/>
          <w:sz w:val="24"/>
          <w:szCs w:val="24"/>
        </w:rPr>
        <w:t>53</w:t>
      </w:r>
      <w:r w:rsidR="00FD64FD" w:rsidRPr="00FD64FD">
        <w:rPr>
          <w:rFonts w:ascii="Times New Roman" w:hAnsi="Times New Roman" w:cs="Times New Roman"/>
          <w:iCs/>
          <w:sz w:val="24"/>
          <w:szCs w:val="24"/>
        </w:rPr>
        <w:t xml:space="preserve"> </w:t>
      </w:r>
      <w:r w:rsidR="00FA4C67">
        <w:rPr>
          <w:rFonts w:ascii="Times New Roman" w:hAnsi="Times New Roman" w:cs="Times New Roman"/>
          <w:iCs/>
          <w:sz w:val="24"/>
          <w:szCs w:val="24"/>
        </w:rPr>
        <w:t>400</w:t>
      </w:r>
      <w:r w:rsidR="00FD64FD" w:rsidRPr="00FD64FD">
        <w:rPr>
          <w:rFonts w:ascii="Times New Roman" w:hAnsi="Times New Roman" w:cs="Times New Roman"/>
          <w:iCs/>
          <w:sz w:val="24"/>
          <w:szCs w:val="24"/>
        </w:rPr>
        <w:t xml:space="preserve"> apmeklētāji, tanī skaitā nozares profesionāļi no 1</w:t>
      </w:r>
      <w:r w:rsidR="00FA4C67">
        <w:rPr>
          <w:rFonts w:ascii="Times New Roman" w:hAnsi="Times New Roman" w:cs="Times New Roman"/>
          <w:iCs/>
          <w:sz w:val="24"/>
          <w:szCs w:val="24"/>
        </w:rPr>
        <w:t>5</w:t>
      </w:r>
      <w:r w:rsidR="00FD64FD" w:rsidRPr="00FD64FD">
        <w:rPr>
          <w:rFonts w:ascii="Times New Roman" w:hAnsi="Times New Roman" w:cs="Times New Roman"/>
          <w:iCs/>
          <w:sz w:val="24"/>
          <w:szCs w:val="24"/>
        </w:rPr>
        <w:t>0 valstīm, un vairāk nekā 2</w:t>
      </w:r>
      <w:r w:rsidR="00FA4C67">
        <w:rPr>
          <w:rFonts w:ascii="Times New Roman" w:hAnsi="Times New Roman" w:cs="Times New Roman"/>
          <w:iCs/>
          <w:sz w:val="24"/>
          <w:szCs w:val="24"/>
        </w:rPr>
        <w:t>9</w:t>
      </w:r>
      <w:r w:rsidR="00FD64FD" w:rsidRPr="00FD64FD">
        <w:rPr>
          <w:rFonts w:ascii="Times New Roman" w:hAnsi="Times New Roman" w:cs="Times New Roman"/>
          <w:iCs/>
          <w:sz w:val="24"/>
          <w:szCs w:val="24"/>
        </w:rPr>
        <w:t xml:space="preserve">00 izstādes dalībnieki no </w:t>
      </w:r>
      <w:r w:rsidR="00FA4C67">
        <w:rPr>
          <w:rFonts w:ascii="Times New Roman" w:hAnsi="Times New Roman" w:cs="Times New Roman"/>
          <w:iCs/>
          <w:sz w:val="24"/>
          <w:szCs w:val="24"/>
        </w:rPr>
        <w:t>64</w:t>
      </w:r>
      <w:r w:rsidR="00FD64FD" w:rsidRPr="00FD64FD">
        <w:rPr>
          <w:rFonts w:ascii="Times New Roman" w:hAnsi="Times New Roman" w:cs="Times New Roman"/>
          <w:iCs/>
          <w:sz w:val="24"/>
          <w:szCs w:val="24"/>
        </w:rPr>
        <w:t xml:space="preserve"> valstīm. Izstāde ir augsti novērtēta, jo pulcē ietekmīgākos nozares speciālistus un </w:t>
      </w:r>
      <w:r w:rsidR="00FA4C67">
        <w:rPr>
          <w:rFonts w:ascii="Times New Roman" w:hAnsi="Times New Roman" w:cs="Times New Roman"/>
          <w:iCs/>
          <w:sz w:val="24"/>
          <w:szCs w:val="24"/>
        </w:rPr>
        <w:t xml:space="preserve">tā </w:t>
      </w:r>
      <w:r w:rsidR="00FD64FD" w:rsidRPr="00FD64FD">
        <w:rPr>
          <w:rFonts w:ascii="Times New Roman" w:hAnsi="Times New Roman" w:cs="Times New Roman"/>
          <w:iCs/>
          <w:sz w:val="24"/>
          <w:szCs w:val="24"/>
        </w:rPr>
        <w:t>ir iespēja uzņēmējiem paplašināt biznesu,  prezentēt savus unikālos</w:t>
      </w:r>
      <w:r w:rsidR="00C636B6">
        <w:rPr>
          <w:rFonts w:ascii="Times New Roman" w:hAnsi="Times New Roman" w:cs="Times New Roman"/>
          <w:iCs/>
          <w:sz w:val="24"/>
          <w:szCs w:val="24"/>
        </w:rPr>
        <w:t>,</w:t>
      </w:r>
      <w:r w:rsidR="00057649">
        <w:rPr>
          <w:rFonts w:ascii="Times New Roman" w:hAnsi="Times New Roman" w:cs="Times New Roman"/>
          <w:iCs/>
          <w:sz w:val="24"/>
          <w:szCs w:val="24"/>
        </w:rPr>
        <w:t xml:space="preserve"> dabīgos</w:t>
      </w:r>
      <w:r w:rsidR="00FD64FD" w:rsidRPr="00FD64FD">
        <w:rPr>
          <w:rFonts w:ascii="Times New Roman" w:hAnsi="Times New Roman" w:cs="Times New Roman"/>
          <w:iCs/>
          <w:sz w:val="24"/>
          <w:szCs w:val="24"/>
        </w:rPr>
        <w:t xml:space="preserve"> produktus un inovācijas, kā arī pašiem </w:t>
      </w:r>
      <w:r w:rsidR="00FA4C67">
        <w:rPr>
          <w:rFonts w:ascii="Times New Roman" w:hAnsi="Times New Roman" w:cs="Times New Roman"/>
          <w:iCs/>
          <w:sz w:val="24"/>
          <w:szCs w:val="24"/>
        </w:rPr>
        <w:t>izpētīt</w:t>
      </w:r>
      <w:r w:rsidR="00FD64FD" w:rsidRPr="00FD64FD">
        <w:rPr>
          <w:rFonts w:ascii="Times New Roman" w:hAnsi="Times New Roman" w:cs="Times New Roman"/>
          <w:iCs/>
          <w:sz w:val="24"/>
          <w:szCs w:val="24"/>
        </w:rPr>
        <w:t xml:space="preserve">, kas nozarē ir pats aktuālākais, jaunākais un inovatīvākais </w:t>
      </w:r>
      <w:r w:rsidR="00FA4C67">
        <w:rPr>
          <w:rFonts w:ascii="Times New Roman" w:hAnsi="Times New Roman" w:cs="Times New Roman"/>
          <w:iCs/>
          <w:sz w:val="24"/>
          <w:szCs w:val="24"/>
        </w:rPr>
        <w:t>konkrētajā</w:t>
      </w:r>
      <w:r w:rsidR="00FD64FD" w:rsidRPr="00FD64FD">
        <w:rPr>
          <w:rFonts w:ascii="Times New Roman" w:hAnsi="Times New Roman" w:cs="Times New Roman"/>
          <w:iCs/>
          <w:sz w:val="24"/>
          <w:szCs w:val="24"/>
        </w:rPr>
        <w:t xml:space="preserve"> brīdī.</w:t>
      </w:r>
    </w:p>
    <w:p w14:paraId="191BB240" w14:textId="77777777" w:rsidR="00C10E46" w:rsidRDefault="00C10E46" w:rsidP="00B13CBC">
      <w:pPr>
        <w:pStyle w:val="NoSpacing"/>
        <w:jc w:val="both"/>
        <w:rPr>
          <w:rFonts w:ascii="Times New Roman" w:hAnsi="Times New Roman" w:cs="Times New Roman"/>
          <w:iCs/>
          <w:sz w:val="24"/>
          <w:szCs w:val="24"/>
        </w:rPr>
      </w:pPr>
    </w:p>
    <w:p w14:paraId="6A2D742E" w14:textId="7F7D6147" w:rsidR="00275230" w:rsidRPr="00B13CBC" w:rsidRDefault="00C10E46" w:rsidP="00B13C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Plānotā </w:t>
      </w:r>
      <w:r w:rsidR="006D724A">
        <w:rPr>
          <w:rFonts w:ascii="Times New Roman" w:hAnsi="Times New Roman" w:cs="Times New Roman"/>
          <w:sz w:val="24"/>
          <w:szCs w:val="24"/>
        </w:rPr>
        <w:t xml:space="preserve">LIAA kopstenda </w:t>
      </w:r>
      <w:r>
        <w:rPr>
          <w:rFonts w:ascii="Times New Roman" w:hAnsi="Times New Roman" w:cs="Times New Roman"/>
          <w:sz w:val="24"/>
          <w:szCs w:val="24"/>
        </w:rPr>
        <w:t xml:space="preserve">platība ir </w:t>
      </w:r>
      <w:r w:rsidR="00AD4CCF">
        <w:rPr>
          <w:rFonts w:ascii="Times New Roman" w:hAnsi="Times New Roman" w:cs="Times New Roman"/>
          <w:sz w:val="24"/>
          <w:szCs w:val="24"/>
        </w:rPr>
        <w:t>3</w:t>
      </w:r>
      <w:r>
        <w:rPr>
          <w:rFonts w:ascii="Times New Roman" w:hAnsi="Times New Roman" w:cs="Times New Roman"/>
          <w:sz w:val="24"/>
          <w:szCs w:val="24"/>
        </w:rPr>
        <w:t>2  m2</w:t>
      </w:r>
      <w:r w:rsidR="00275230" w:rsidRPr="00B13CBC">
        <w:rPr>
          <w:rFonts w:ascii="Times New Roman" w:hAnsi="Times New Roman" w:cs="Times New Roman"/>
          <w:sz w:val="24"/>
          <w:szCs w:val="24"/>
        </w:rPr>
        <w:t xml:space="preserve"> un ne vairāk kā </w:t>
      </w:r>
      <w:r w:rsidR="00AD4CCF">
        <w:rPr>
          <w:rFonts w:ascii="Times New Roman" w:hAnsi="Times New Roman" w:cs="Times New Roman"/>
          <w:sz w:val="24"/>
          <w:szCs w:val="24"/>
        </w:rPr>
        <w:t>5</w:t>
      </w:r>
      <w:r w:rsidR="00275230" w:rsidRPr="00B13CBC">
        <w:rPr>
          <w:rFonts w:ascii="Times New Roman" w:hAnsi="Times New Roman" w:cs="Times New Roman"/>
          <w:sz w:val="24"/>
          <w:szCs w:val="24"/>
        </w:rPr>
        <w:t xml:space="preserve"> uzņēmumu dalība.</w:t>
      </w:r>
      <w:r w:rsidR="00FA4C67">
        <w:rPr>
          <w:rFonts w:ascii="Times New Roman" w:hAnsi="Times New Roman" w:cs="Times New Roman"/>
          <w:sz w:val="24"/>
          <w:szCs w:val="24"/>
        </w:rPr>
        <w:t xml:space="preserve"> Šogad pirmo gadu atradīsimies 21.hallē, kas veltīta</w:t>
      </w:r>
      <w:r w:rsidR="00057649">
        <w:rPr>
          <w:rFonts w:ascii="Times New Roman" w:hAnsi="Times New Roman" w:cs="Times New Roman"/>
          <w:sz w:val="24"/>
          <w:szCs w:val="24"/>
        </w:rPr>
        <w:t xml:space="preserve"> </w:t>
      </w:r>
      <w:r w:rsidR="00057649" w:rsidRPr="00057649">
        <w:rPr>
          <w:rFonts w:ascii="Times New Roman" w:hAnsi="Times New Roman" w:cs="Times New Roman"/>
          <w:i/>
          <w:iCs/>
          <w:sz w:val="24"/>
          <w:szCs w:val="24"/>
        </w:rPr>
        <w:t>“Green and Organic”</w:t>
      </w:r>
      <w:r w:rsidR="00275230" w:rsidRPr="00B13CBC">
        <w:rPr>
          <w:rFonts w:ascii="Times New Roman" w:hAnsi="Times New Roman" w:cs="Times New Roman"/>
          <w:sz w:val="24"/>
          <w:szCs w:val="24"/>
        </w:rPr>
        <w:t xml:space="preserve"> </w:t>
      </w:r>
      <w:r w:rsidR="00057649">
        <w:rPr>
          <w:rFonts w:ascii="Times New Roman" w:hAnsi="Times New Roman" w:cs="Times New Roman"/>
          <w:sz w:val="24"/>
          <w:szCs w:val="24"/>
        </w:rPr>
        <w:t>produktiem. Līdz ar to arī tiem uzņēmumiem, kas piesakās, ir jāatbilst šim</w:t>
      </w:r>
      <w:r w:rsidR="00C636B6">
        <w:rPr>
          <w:rFonts w:ascii="Times New Roman" w:hAnsi="Times New Roman" w:cs="Times New Roman"/>
          <w:sz w:val="24"/>
          <w:szCs w:val="24"/>
        </w:rPr>
        <w:t xml:space="preserve"> dabīgās kosmētikas</w:t>
      </w:r>
      <w:r w:rsidR="00057649">
        <w:rPr>
          <w:rFonts w:ascii="Times New Roman" w:hAnsi="Times New Roman" w:cs="Times New Roman"/>
          <w:sz w:val="24"/>
          <w:szCs w:val="24"/>
        </w:rPr>
        <w:t xml:space="preserve"> konceptam. </w:t>
      </w:r>
      <w:r w:rsidR="00275230" w:rsidRPr="00B13CBC">
        <w:rPr>
          <w:rFonts w:ascii="Times New Roman" w:hAnsi="Times New Roman" w:cs="Times New Roman"/>
          <w:sz w:val="24"/>
          <w:szCs w:val="24"/>
        </w:rPr>
        <w:t xml:space="preserve">Ja dalībai </w:t>
      </w:r>
      <w:r w:rsidR="007C7437" w:rsidRPr="00B13CBC">
        <w:rPr>
          <w:rFonts w:ascii="Times New Roman" w:hAnsi="Times New Roman" w:cs="Times New Roman"/>
          <w:sz w:val="24"/>
          <w:szCs w:val="24"/>
        </w:rPr>
        <w:t>stendā</w:t>
      </w:r>
      <w:r w:rsidR="00275230" w:rsidRPr="00B13CBC">
        <w:rPr>
          <w:rFonts w:ascii="Times New Roman" w:hAnsi="Times New Roman" w:cs="Times New Roman"/>
          <w:sz w:val="24"/>
          <w:szCs w:val="24"/>
        </w:rPr>
        <w:t xml:space="preserve"> pieteiksies mazāk kā </w:t>
      </w:r>
      <w:r w:rsidR="00057649">
        <w:rPr>
          <w:rFonts w:ascii="Times New Roman" w:hAnsi="Times New Roman" w:cs="Times New Roman"/>
          <w:sz w:val="24"/>
          <w:szCs w:val="24"/>
        </w:rPr>
        <w:t>3</w:t>
      </w:r>
      <w:r w:rsidR="00275230" w:rsidRPr="00B13CBC">
        <w:rPr>
          <w:rFonts w:ascii="Times New Roman" w:hAnsi="Times New Roman" w:cs="Times New Roman"/>
          <w:sz w:val="24"/>
          <w:szCs w:val="24"/>
        </w:rPr>
        <w:t xml:space="preserve"> dalībnieki, LIAA patur tiesības nacionālo stendu atcelt.</w:t>
      </w:r>
    </w:p>
    <w:p w14:paraId="59D2A074" w14:textId="00626174" w:rsidR="00CC1DC5" w:rsidRPr="00B13CBC" w:rsidRDefault="00CC1DC5" w:rsidP="00B13CBC">
      <w:pPr>
        <w:pStyle w:val="NoSpacing"/>
        <w:jc w:val="both"/>
        <w:rPr>
          <w:rFonts w:ascii="Times New Roman" w:hAnsi="Times New Roman" w:cs="Times New Roman"/>
          <w:color w:val="C00000"/>
          <w:sz w:val="24"/>
          <w:szCs w:val="24"/>
        </w:rPr>
      </w:pPr>
    </w:p>
    <w:p w14:paraId="3A5045F8" w14:textId="43DF1519" w:rsidR="00CC1DC5" w:rsidRPr="00D61382" w:rsidRDefault="00CC1DC5" w:rsidP="00B13CBC">
      <w:pPr>
        <w:pStyle w:val="NoSpacing"/>
        <w:jc w:val="both"/>
        <w:rPr>
          <w:rFonts w:ascii="Times New Roman" w:hAnsi="Times New Roman" w:cs="Times New Roman"/>
          <w:b/>
          <w:bCs/>
          <w:color w:val="FF0000"/>
          <w:sz w:val="24"/>
          <w:szCs w:val="24"/>
          <w:u w:val="single"/>
        </w:rPr>
      </w:pPr>
      <w:r w:rsidRPr="00B13CBC">
        <w:rPr>
          <w:rFonts w:ascii="Times New Roman" w:hAnsi="Times New Roman" w:cs="Times New Roman"/>
          <w:color w:val="34302B"/>
          <w:sz w:val="24"/>
          <w:szCs w:val="24"/>
        </w:rPr>
        <w:t>Dalībnieku atlasi dalībai nacionālajā stendā veiks LIAA pēc pieteikum</w:t>
      </w:r>
      <w:r w:rsidR="00D61382">
        <w:rPr>
          <w:rFonts w:ascii="Times New Roman" w:hAnsi="Times New Roman" w:cs="Times New Roman"/>
          <w:color w:val="34302B"/>
          <w:sz w:val="24"/>
          <w:szCs w:val="24"/>
        </w:rPr>
        <w:t xml:space="preserve">ā </w:t>
      </w:r>
      <w:r w:rsidRPr="00B13CBC">
        <w:rPr>
          <w:rFonts w:ascii="Times New Roman" w:hAnsi="Times New Roman" w:cs="Times New Roman"/>
          <w:color w:val="34302B"/>
          <w:sz w:val="24"/>
          <w:szCs w:val="24"/>
        </w:rPr>
        <w:t xml:space="preserve">iesniegtās informācijas. Dalībai tiks apstiprināti uzņēmumi, kuri ieguvuši augstāko punktu skaitu atbilstoši atlases kritērijiem </w:t>
      </w:r>
      <w:hyperlink r:id="rId9" w:history="1">
        <w:r w:rsidRPr="00D61382">
          <w:rPr>
            <w:rFonts w:ascii="Times New Roman" w:hAnsi="Times New Roman" w:cs="Times New Roman"/>
            <w:sz w:val="24"/>
            <w:szCs w:val="24"/>
            <w:u w:val="single"/>
          </w:rPr>
          <w:t>šeit</w:t>
        </w:r>
      </w:hyperlink>
      <w:r w:rsidRPr="00D61382">
        <w:rPr>
          <w:rFonts w:ascii="Times New Roman" w:hAnsi="Times New Roman" w:cs="Times New Roman"/>
          <w:sz w:val="24"/>
          <w:szCs w:val="24"/>
          <w:u w:val="single"/>
        </w:rPr>
        <w:t>.</w:t>
      </w:r>
    </w:p>
    <w:p w14:paraId="19B6F78C" w14:textId="1B4385E3" w:rsidR="00D07FD6" w:rsidRPr="00B13CBC" w:rsidRDefault="00D07FD6" w:rsidP="00B13CBC">
      <w:pPr>
        <w:pStyle w:val="NoSpacing"/>
        <w:jc w:val="both"/>
        <w:rPr>
          <w:rFonts w:ascii="Times New Roman" w:hAnsi="Times New Roman" w:cs="Times New Roman"/>
          <w:color w:val="34302B"/>
          <w:sz w:val="24"/>
          <w:szCs w:val="24"/>
        </w:rPr>
      </w:pPr>
    </w:p>
    <w:p w14:paraId="2A9229D1" w14:textId="0FA18C4B" w:rsidR="0010091B" w:rsidRDefault="00C10E46" w:rsidP="00B13CBC">
      <w:pPr>
        <w:pStyle w:val="NoSpacing"/>
        <w:jc w:val="both"/>
        <w:rPr>
          <w:rFonts w:ascii="Times New Roman" w:hAnsi="Times New Roman" w:cs="Times New Roman"/>
          <w:color w:val="34302B"/>
          <w:sz w:val="24"/>
          <w:szCs w:val="24"/>
        </w:rPr>
      </w:pPr>
      <w:r w:rsidRPr="00C10E46">
        <w:rPr>
          <w:rFonts w:ascii="Times New Roman" w:hAnsi="Times New Roman" w:cs="Times New Roman"/>
          <w:color w:val="34302B"/>
          <w:sz w:val="24"/>
          <w:szCs w:val="24"/>
        </w:rPr>
        <w:t xml:space="preserve">Stenda dalībniekiem pašiem, vai, kooperējoties savā starpā, </w:t>
      </w:r>
      <w:r w:rsidR="00ED74C6" w:rsidRPr="00ED74C6">
        <w:rPr>
          <w:rFonts w:ascii="Times New Roman" w:hAnsi="Times New Roman" w:cs="Times New Roman"/>
          <w:color w:val="34302B"/>
          <w:sz w:val="24"/>
          <w:szCs w:val="24"/>
        </w:rPr>
        <w:t>ir jāorganizē savu eksponātu transportu uz izstādi un no izstādes, kā arī ir j</w:t>
      </w:r>
      <w:r w:rsidR="00ED74C6">
        <w:rPr>
          <w:rFonts w:ascii="Times New Roman" w:hAnsi="Times New Roman" w:cs="Times New Roman"/>
          <w:color w:val="34302B"/>
          <w:sz w:val="24"/>
          <w:szCs w:val="24"/>
        </w:rPr>
        <w:t>ā</w:t>
      </w:r>
      <w:r w:rsidR="00ED74C6" w:rsidRPr="00ED74C6">
        <w:rPr>
          <w:rFonts w:ascii="Times New Roman" w:hAnsi="Times New Roman" w:cs="Times New Roman"/>
          <w:color w:val="34302B"/>
          <w:sz w:val="24"/>
          <w:szCs w:val="24"/>
        </w:rPr>
        <w:t>veic šo pakalpojumu apmaksa.</w:t>
      </w:r>
    </w:p>
    <w:p w14:paraId="4528D893" w14:textId="77777777" w:rsidR="00C10E46" w:rsidRPr="00B13CBC" w:rsidRDefault="00C10E46" w:rsidP="00B13CBC">
      <w:pPr>
        <w:pStyle w:val="NoSpacing"/>
        <w:jc w:val="both"/>
        <w:rPr>
          <w:rFonts w:ascii="Times New Roman" w:hAnsi="Times New Roman" w:cs="Times New Roman"/>
          <w:sz w:val="24"/>
          <w:szCs w:val="24"/>
        </w:rPr>
      </w:pPr>
    </w:p>
    <w:p w14:paraId="10882F60" w14:textId="77777777" w:rsidR="00C10E46" w:rsidRPr="00C10E46"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Cita svarīga informācija:</w:t>
      </w:r>
    </w:p>
    <w:p w14:paraId="538E2D8C" w14:textId="77777777" w:rsidR="00C10E46" w:rsidRPr="00C10E46"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w:t>
      </w:r>
      <w:r w:rsidRPr="00C10E46">
        <w:rPr>
          <w:rFonts w:ascii="Times New Roman" w:hAnsi="Times New Roman" w:cs="Times New Roman"/>
          <w:sz w:val="24"/>
          <w:szCs w:val="24"/>
        </w:rPr>
        <w:tab/>
        <w:t>Stenda konceptu izstrādās un par dalībnieku izvietojumu stendā lems LIAA;</w:t>
      </w:r>
    </w:p>
    <w:p w14:paraId="10762C21" w14:textId="77777777" w:rsidR="00C10E46" w:rsidRPr="00C10E46"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w:t>
      </w:r>
      <w:r w:rsidRPr="00C10E46">
        <w:rPr>
          <w:rFonts w:ascii="Times New Roman" w:hAnsi="Times New Roman" w:cs="Times New Roman"/>
          <w:sz w:val="24"/>
          <w:szCs w:val="24"/>
        </w:rPr>
        <w:tab/>
        <w:t>Angļu valodas pārzināšana ir obligāta prasība izstādes dalībniekiem;</w:t>
      </w:r>
    </w:p>
    <w:p w14:paraId="4364496F" w14:textId="2087A06B" w:rsidR="009E2DD5" w:rsidRPr="00B13CBC" w:rsidRDefault="00C10E46" w:rsidP="00C10E46">
      <w:pPr>
        <w:pStyle w:val="NoSpacing"/>
        <w:jc w:val="both"/>
        <w:rPr>
          <w:rFonts w:ascii="Times New Roman" w:hAnsi="Times New Roman" w:cs="Times New Roman"/>
          <w:sz w:val="24"/>
          <w:szCs w:val="24"/>
        </w:rPr>
      </w:pPr>
      <w:r w:rsidRPr="00C10E46">
        <w:rPr>
          <w:rFonts w:ascii="Times New Roman" w:hAnsi="Times New Roman" w:cs="Times New Roman"/>
          <w:sz w:val="24"/>
          <w:szCs w:val="24"/>
        </w:rPr>
        <w:t>•</w:t>
      </w:r>
      <w:r w:rsidRPr="00C10E46">
        <w:rPr>
          <w:rFonts w:ascii="Times New Roman" w:hAnsi="Times New Roman" w:cs="Times New Roman"/>
          <w:sz w:val="24"/>
          <w:szCs w:val="24"/>
        </w:rPr>
        <w:tab/>
        <w:t>Dalībniekiem ir jārēķinās ar savu pārstāvju komandējuma (transports, naktsmītne, dienas nauda), kā arī ar viesnīcas rezervēšanas un citām izmaksām.</w:t>
      </w:r>
    </w:p>
    <w:p w14:paraId="4E1410D5" w14:textId="43734C16" w:rsidR="00D07FD6" w:rsidRPr="00B13CBC" w:rsidRDefault="00D07FD6" w:rsidP="00B13CBC">
      <w:pPr>
        <w:pStyle w:val="NoSpacing"/>
        <w:jc w:val="both"/>
        <w:rPr>
          <w:rFonts w:ascii="Times New Roman" w:hAnsi="Times New Roman" w:cs="Times New Roman"/>
          <w:sz w:val="24"/>
          <w:szCs w:val="24"/>
        </w:rPr>
      </w:pPr>
      <w:r w:rsidRPr="00B13CBC">
        <w:rPr>
          <w:rFonts w:ascii="Times New Roman" w:hAnsi="Times New Roman" w:cs="Times New Roman"/>
          <w:sz w:val="24"/>
          <w:szCs w:val="24"/>
        </w:rPr>
        <w:t xml:space="preserve">Pieteikties līdz </w:t>
      </w:r>
      <w:r w:rsidRPr="001C3290">
        <w:rPr>
          <w:rFonts w:ascii="Times New Roman" w:hAnsi="Times New Roman" w:cs="Times New Roman"/>
          <w:b/>
          <w:bCs/>
          <w:sz w:val="24"/>
          <w:szCs w:val="24"/>
        </w:rPr>
        <w:t>202</w:t>
      </w:r>
      <w:r w:rsidR="00B13CBC" w:rsidRPr="001C3290">
        <w:rPr>
          <w:rFonts w:ascii="Times New Roman" w:hAnsi="Times New Roman" w:cs="Times New Roman"/>
          <w:b/>
          <w:bCs/>
          <w:sz w:val="24"/>
          <w:szCs w:val="24"/>
        </w:rPr>
        <w:t>3</w:t>
      </w:r>
      <w:r w:rsidRPr="001C3290">
        <w:rPr>
          <w:rFonts w:ascii="Times New Roman" w:hAnsi="Times New Roman" w:cs="Times New Roman"/>
          <w:b/>
          <w:bCs/>
          <w:sz w:val="24"/>
          <w:szCs w:val="24"/>
        </w:rPr>
        <w:t xml:space="preserve">. gada </w:t>
      </w:r>
      <w:r w:rsidR="00B13CBC" w:rsidRPr="001C3290">
        <w:rPr>
          <w:rFonts w:ascii="Times New Roman" w:hAnsi="Times New Roman" w:cs="Times New Roman"/>
          <w:b/>
          <w:bCs/>
          <w:sz w:val="24"/>
          <w:szCs w:val="24"/>
        </w:rPr>
        <w:t>2</w:t>
      </w:r>
      <w:r w:rsidR="00AD4CCF">
        <w:rPr>
          <w:rFonts w:ascii="Times New Roman" w:hAnsi="Times New Roman" w:cs="Times New Roman"/>
          <w:b/>
          <w:bCs/>
          <w:sz w:val="24"/>
          <w:szCs w:val="24"/>
        </w:rPr>
        <w:t>9</w:t>
      </w:r>
      <w:r w:rsidRPr="001C3290">
        <w:rPr>
          <w:rFonts w:ascii="Times New Roman" w:hAnsi="Times New Roman" w:cs="Times New Roman"/>
          <w:b/>
          <w:bCs/>
          <w:sz w:val="24"/>
          <w:szCs w:val="24"/>
        </w:rPr>
        <w:t xml:space="preserve">. </w:t>
      </w:r>
      <w:r w:rsidR="00B13CBC" w:rsidRPr="001C3290">
        <w:rPr>
          <w:rFonts w:ascii="Times New Roman" w:hAnsi="Times New Roman" w:cs="Times New Roman"/>
          <w:b/>
          <w:bCs/>
          <w:sz w:val="24"/>
          <w:szCs w:val="24"/>
        </w:rPr>
        <w:t>decembrim</w:t>
      </w:r>
      <w:r w:rsidRPr="00B13CBC">
        <w:rPr>
          <w:rFonts w:ascii="Times New Roman" w:hAnsi="Times New Roman" w:cs="Times New Roman"/>
          <w:sz w:val="24"/>
          <w:szCs w:val="24"/>
        </w:rPr>
        <w:t xml:space="preserve">: </w:t>
      </w:r>
      <w:hyperlink r:id="rId10" w:history="1">
        <w:r w:rsidR="005B0BD1" w:rsidRPr="005B0BD1">
          <w:rPr>
            <w:rStyle w:val="Hyperlink"/>
            <w:rFonts w:ascii="Times New Roman" w:hAnsi="Times New Roman" w:cs="Times New Roman"/>
            <w:sz w:val="24"/>
            <w:szCs w:val="24"/>
          </w:rPr>
          <w:t>šeit</w:t>
        </w:r>
      </w:hyperlink>
      <w:r w:rsidR="005B0BD1">
        <w:rPr>
          <w:rFonts w:ascii="Times New Roman" w:hAnsi="Times New Roman" w:cs="Times New Roman"/>
          <w:color w:val="C00000"/>
          <w:sz w:val="24"/>
          <w:szCs w:val="24"/>
          <w:u w:val="single"/>
        </w:rPr>
        <w:t>.</w:t>
      </w:r>
      <w:r w:rsidRPr="007B46DD">
        <w:rPr>
          <w:rFonts w:ascii="Times New Roman" w:hAnsi="Times New Roman" w:cs="Times New Roman"/>
          <w:color w:val="C00000"/>
          <w:sz w:val="24"/>
          <w:szCs w:val="24"/>
        </w:rPr>
        <w:t xml:space="preserve"> </w:t>
      </w:r>
    </w:p>
    <w:p w14:paraId="54E6A9BE" w14:textId="77777777" w:rsidR="00B13CBC" w:rsidRDefault="00B13CBC" w:rsidP="00B13CBC">
      <w:pPr>
        <w:pStyle w:val="NoSpacing"/>
        <w:jc w:val="both"/>
        <w:rPr>
          <w:rFonts w:ascii="Times New Roman" w:hAnsi="Times New Roman" w:cs="Times New Roman"/>
          <w:color w:val="212529"/>
          <w:sz w:val="24"/>
          <w:szCs w:val="24"/>
        </w:rPr>
      </w:pPr>
    </w:p>
    <w:p w14:paraId="5A84200A" w14:textId="0BEB1739" w:rsidR="00A42E6E" w:rsidRPr="00B13CBC" w:rsidRDefault="00A42E6E" w:rsidP="00B13CBC">
      <w:pPr>
        <w:pStyle w:val="NoSpacing"/>
        <w:jc w:val="both"/>
        <w:rPr>
          <w:rFonts w:ascii="Times New Roman" w:hAnsi="Times New Roman" w:cs="Times New Roman"/>
          <w:b/>
          <w:bCs/>
          <w:color w:val="212529"/>
          <w:sz w:val="24"/>
          <w:szCs w:val="24"/>
        </w:rPr>
      </w:pPr>
      <w:r w:rsidRPr="00B13CBC">
        <w:rPr>
          <w:rFonts w:ascii="Times New Roman" w:hAnsi="Times New Roman" w:cs="Times New Roman"/>
          <w:b/>
          <w:bCs/>
          <w:color w:val="212529"/>
          <w:sz w:val="24"/>
          <w:szCs w:val="24"/>
        </w:rPr>
        <w:t>Pieejamais atbalsts:</w:t>
      </w:r>
    </w:p>
    <w:p w14:paraId="213A3FA8" w14:textId="00E7834C" w:rsidR="004A5F48" w:rsidRPr="00B13CBC" w:rsidRDefault="00A42E6E" w:rsidP="00B13CBC">
      <w:pPr>
        <w:pStyle w:val="NoSpacing"/>
        <w:jc w:val="both"/>
        <w:rPr>
          <w:rFonts w:ascii="Times New Roman" w:hAnsi="Times New Roman" w:cs="Times New Roman"/>
          <w:sz w:val="24"/>
          <w:szCs w:val="24"/>
        </w:rPr>
      </w:pPr>
      <w:r w:rsidRPr="00B13CBC">
        <w:rPr>
          <w:rFonts w:ascii="Times New Roman" w:hAnsi="Times New Roman" w:cs="Times New Roman"/>
          <w:color w:val="212529"/>
          <w:sz w:val="24"/>
          <w:szCs w:val="24"/>
        </w:rPr>
        <w:t>Nacionālā stenda organizatoriskie izdevumi (izstādes platības noma, stenda konstrukcijas izgatavošanas un uzstādīšanas izmaksas, uzņēmumu reģistrācijas maksa izstādē utml. izdevumi) 100% apmērā tiks finansēti no darbības programmas</w:t>
      </w:r>
      <w:r w:rsidR="004A5F48" w:rsidRPr="00B13CBC">
        <w:rPr>
          <w:rFonts w:ascii="Times New Roman" w:hAnsi="Times New Roman" w:cs="Times New Roman"/>
          <w:color w:val="212529"/>
          <w:sz w:val="24"/>
          <w:szCs w:val="24"/>
        </w:rPr>
        <w:t xml:space="preserve"> </w:t>
      </w:r>
      <w:r w:rsidR="004A5F48" w:rsidRPr="00B13CBC">
        <w:rPr>
          <w:rFonts w:ascii="Times New Roman" w:hAnsi="Times New Roman" w:cs="Times New Roman"/>
          <w:sz w:val="24"/>
          <w:szCs w:val="24"/>
          <w:shd w:val="clear" w:color="auto" w:fill="FFFFFF"/>
        </w:rPr>
        <w:t xml:space="preserve">Eiropas </w:t>
      </w:r>
      <w:r w:rsidR="004A5F48" w:rsidRPr="00B13CBC">
        <w:rPr>
          <w:rFonts w:ascii="Times New Roman" w:hAnsi="Times New Roman" w:cs="Times New Roman"/>
          <w:sz w:val="24"/>
          <w:szCs w:val="24"/>
          <w:shd w:val="clear" w:color="auto" w:fill="FFFFFF"/>
        </w:rPr>
        <w:lastRenderedPageBreak/>
        <w:t>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w:t>
      </w:r>
      <w:r w:rsidR="004A5F48" w:rsidRPr="00B13CBC">
        <w:rPr>
          <w:rFonts w:ascii="Times New Roman" w:eastAsia="MS Mincho" w:hAnsi="Times New Roman" w:cs="Times New Roman"/>
          <w:sz w:val="24"/>
          <w:szCs w:val="24"/>
          <w:lang w:eastAsia="ja-JP"/>
        </w:rPr>
        <w:t xml:space="preserve"> projekta Nr.1.2.3.1/1/23/I/001  “MVU inovatīvas uzņēmējdarbības attīstība” eksporta atbalsta nodrošināšan</w:t>
      </w:r>
      <w:r w:rsidR="004A5F48" w:rsidRPr="00B13CBC">
        <w:rPr>
          <w:rFonts w:ascii="Times New Roman" w:hAnsi="Times New Roman" w:cs="Times New Roman"/>
          <w:sz w:val="24"/>
          <w:szCs w:val="24"/>
        </w:rPr>
        <w:t xml:space="preserve">a </w:t>
      </w:r>
      <w:r w:rsidR="004A5F48" w:rsidRPr="00B13CBC">
        <w:rPr>
          <w:rFonts w:ascii="Times New Roman" w:eastAsia="MS Mincho" w:hAnsi="Times New Roman" w:cs="Times New Roman"/>
          <w:sz w:val="24"/>
          <w:szCs w:val="24"/>
          <w:lang w:eastAsia="ja-JP"/>
        </w:rPr>
        <w:t>piešķirtā atbalsta</w:t>
      </w:r>
      <w:r w:rsidR="009300B2" w:rsidRPr="00B13CBC">
        <w:rPr>
          <w:rFonts w:ascii="Times New Roman" w:hAnsi="Times New Roman" w:cs="Times New Roman"/>
          <w:sz w:val="24"/>
          <w:szCs w:val="24"/>
        </w:rPr>
        <w:t xml:space="preserve">  </w:t>
      </w:r>
      <w:r w:rsidR="009300B2" w:rsidRPr="00B13CBC">
        <w:rPr>
          <w:rFonts w:ascii="Times New Roman" w:eastAsia="MS Mincho" w:hAnsi="Times New Roman" w:cs="Times New Roman"/>
          <w:sz w:val="24"/>
          <w:szCs w:val="24"/>
          <w:lang w:eastAsia="ja-JP"/>
        </w:rPr>
        <w:t>saskaņā ar Ministru kabineta 2023. gada 13.jūlija noteikum</w:t>
      </w:r>
      <w:r w:rsidR="009300B2" w:rsidRPr="00B13CBC">
        <w:rPr>
          <w:rFonts w:ascii="Times New Roman" w:hAnsi="Times New Roman" w:cs="Times New Roman"/>
          <w:sz w:val="24"/>
          <w:szCs w:val="24"/>
        </w:rPr>
        <w:t>iem</w:t>
      </w:r>
      <w:r w:rsidR="009300B2" w:rsidRPr="00B13CBC">
        <w:rPr>
          <w:rFonts w:ascii="Times New Roman" w:eastAsia="MS Mincho" w:hAnsi="Times New Roman" w:cs="Times New Roman"/>
          <w:sz w:val="24"/>
          <w:szCs w:val="24"/>
          <w:lang w:eastAsia="ja-JP"/>
        </w:rPr>
        <w:t xml:space="preserve"> Nr. 407 „</w:t>
      </w:r>
      <w:r w:rsidR="009300B2" w:rsidRPr="00B13CBC">
        <w:rPr>
          <w:rFonts w:ascii="Times New Roman" w:hAnsi="Times New Roman" w:cs="Times New Roman"/>
          <w:sz w:val="24"/>
          <w:szCs w:val="24"/>
          <w:shd w:val="clear" w:color="auto" w:fill="FFFFFF"/>
        </w:rPr>
        <w:t>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r w:rsidR="009300B2" w:rsidRPr="00B13CBC">
        <w:rPr>
          <w:rFonts w:ascii="Times New Roman" w:eastAsia="MS Mincho" w:hAnsi="Times New Roman" w:cs="Times New Roman"/>
          <w:sz w:val="24"/>
          <w:szCs w:val="24"/>
          <w:lang w:eastAsia="ja-JP"/>
        </w:rPr>
        <w:t>”</w:t>
      </w:r>
      <w:r w:rsidR="009300B2" w:rsidRPr="00B13CBC">
        <w:rPr>
          <w:rFonts w:ascii="Times New Roman" w:hAnsi="Times New Roman" w:cs="Times New Roman"/>
          <w:sz w:val="24"/>
          <w:szCs w:val="24"/>
        </w:rPr>
        <w:t>.</w:t>
      </w:r>
    </w:p>
    <w:p w14:paraId="6ABA982E" w14:textId="77777777" w:rsidR="00EF7C0E" w:rsidRDefault="00EF7C0E" w:rsidP="00B13CBC">
      <w:pPr>
        <w:pStyle w:val="NoSpacing"/>
        <w:jc w:val="both"/>
        <w:rPr>
          <w:rFonts w:ascii="Times New Roman" w:hAnsi="Times New Roman" w:cs="Times New Roman"/>
          <w:color w:val="212529"/>
          <w:sz w:val="24"/>
          <w:szCs w:val="24"/>
        </w:rPr>
      </w:pPr>
    </w:p>
    <w:p w14:paraId="105B0C70" w14:textId="39897E2F" w:rsidR="00A42E6E" w:rsidRPr="00B13CBC" w:rsidRDefault="00A42E6E" w:rsidP="00B13CBC">
      <w:pPr>
        <w:pStyle w:val="NoSpacing"/>
        <w:jc w:val="both"/>
        <w:rPr>
          <w:rFonts w:ascii="Times New Roman" w:hAnsi="Times New Roman" w:cs="Times New Roman"/>
          <w:color w:val="212529"/>
          <w:sz w:val="24"/>
          <w:szCs w:val="24"/>
        </w:rPr>
      </w:pPr>
      <w:r w:rsidRPr="00B13CBC">
        <w:rPr>
          <w:rFonts w:ascii="Times New Roman" w:hAnsi="Times New Roman" w:cs="Times New Roman"/>
          <w:color w:val="212529"/>
          <w:sz w:val="24"/>
          <w:szCs w:val="24"/>
        </w:rPr>
        <w:t>Uz atbalstu dalībai stendā var pieteikties komersanti, biedrības</w:t>
      </w:r>
      <w:r w:rsidR="009300B2" w:rsidRPr="00B13CBC">
        <w:rPr>
          <w:rFonts w:ascii="Times New Roman" w:hAnsi="Times New Roman" w:cs="Times New Roman"/>
          <w:color w:val="212529"/>
          <w:sz w:val="24"/>
          <w:szCs w:val="24"/>
        </w:rPr>
        <w:t xml:space="preserve"> un </w:t>
      </w:r>
      <w:r w:rsidRPr="00B13CBC">
        <w:rPr>
          <w:rFonts w:ascii="Times New Roman" w:hAnsi="Times New Roman" w:cs="Times New Roman"/>
          <w:color w:val="212529"/>
          <w:sz w:val="24"/>
          <w:szCs w:val="24"/>
        </w:rPr>
        <w:t>nodibinājumi</w:t>
      </w:r>
      <w:r w:rsidR="009300B2" w:rsidRPr="00B13CBC">
        <w:rPr>
          <w:rFonts w:ascii="Times New Roman" w:hAnsi="Times New Roman" w:cs="Times New Roman"/>
          <w:color w:val="212529"/>
          <w:sz w:val="24"/>
          <w:szCs w:val="24"/>
        </w:rPr>
        <w:t xml:space="preserve">, </w:t>
      </w:r>
      <w:r w:rsidRPr="00B13CBC">
        <w:rPr>
          <w:rFonts w:ascii="Times New Roman" w:hAnsi="Times New Roman" w:cs="Times New Roman"/>
          <w:color w:val="212529"/>
          <w:sz w:val="24"/>
          <w:szCs w:val="24"/>
        </w:rPr>
        <w:t>kuri atbilst sīko (mikro), mazo un vidējo saimnieciskās darbības subjektu (komercsabiedrību) statusam, saskaņā ar Komisijas 2014. gada 17. jūnija Regulas (ES) Nr.651/2014 1. pielikums. Komersantiem, kuri neatbilst šīm prasībām, visas izmaksas būs jāsedz no saviem līdzekļiem.</w:t>
      </w:r>
    </w:p>
    <w:p w14:paraId="25D4EF9D" w14:textId="77777777" w:rsidR="00B13CBC" w:rsidRDefault="00B13CBC" w:rsidP="00B13CBC">
      <w:pPr>
        <w:pStyle w:val="NoSpacing"/>
        <w:jc w:val="both"/>
        <w:rPr>
          <w:rFonts w:ascii="Times New Roman" w:hAnsi="Times New Roman" w:cs="Times New Roman"/>
          <w:color w:val="212529"/>
          <w:sz w:val="24"/>
          <w:szCs w:val="24"/>
        </w:rPr>
      </w:pPr>
    </w:p>
    <w:p w14:paraId="0FF8EE0C" w14:textId="5FB10F7A" w:rsidR="00A42E6E" w:rsidRPr="00B13CBC" w:rsidRDefault="00A42E6E" w:rsidP="00B13CBC">
      <w:pPr>
        <w:pStyle w:val="NoSpacing"/>
        <w:jc w:val="both"/>
        <w:rPr>
          <w:rFonts w:ascii="Times New Roman" w:hAnsi="Times New Roman" w:cs="Times New Roman"/>
          <w:color w:val="212529"/>
          <w:sz w:val="24"/>
          <w:szCs w:val="24"/>
        </w:rPr>
      </w:pPr>
      <w:r w:rsidRPr="00B13CBC">
        <w:rPr>
          <w:rFonts w:ascii="Times New Roman" w:hAnsi="Times New Roman" w:cs="Times New Roman"/>
          <w:color w:val="212529"/>
          <w:sz w:val="24"/>
          <w:szCs w:val="24"/>
        </w:rPr>
        <w:t xml:space="preserve">Lai saņemtu ES finansiālu atbalstu, nepieciešams noslēgt </w:t>
      </w:r>
      <w:r w:rsidR="009300B2" w:rsidRPr="00B13CBC">
        <w:rPr>
          <w:rFonts w:ascii="Times New Roman" w:hAnsi="Times New Roman" w:cs="Times New Roman"/>
          <w:color w:val="212529"/>
          <w:sz w:val="24"/>
          <w:szCs w:val="24"/>
        </w:rPr>
        <w:t xml:space="preserve">jaunu </w:t>
      </w:r>
      <w:r w:rsidRPr="00B13CBC">
        <w:rPr>
          <w:rFonts w:ascii="Times New Roman" w:hAnsi="Times New Roman" w:cs="Times New Roman"/>
          <w:color w:val="212529"/>
          <w:sz w:val="24"/>
          <w:szCs w:val="24"/>
        </w:rPr>
        <w:t>līgumu ar LIAA par atbalsta saņemšanu. Plašāka informācija pieejama</w:t>
      </w:r>
      <w:r w:rsidR="009300B2" w:rsidRPr="00B13CBC">
        <w:rPr>
          <w:rFonts w:ascii="Times New Roman" w:hAnsi="Times New Roman" w:cs="Times New Roman"/>
          <w:color w:val="212529"/>
          <w:sz w:val="24"/>
          <w:szCs w:val="24"/>
        </w:rPr>
        <w:t xml:space="preserve"> </w:t>
      </w:r>
      <w:r w:rsidRPr="00B13CBC">
        <w:rPr>
          <w:rFonts w:ascii="Times New Roman" w:hAnsi="Times New Roman" w:cs="Times New Roman"/>
          <w:color w:val="212529"/>
          <w:sz w:val="24"/>
          <w:szCs w:val="24"/>
        </w:rPr>
        <w:t>tīmekļvietn</w:t>
      </w:r>
      <w:r w:rsidR="009300B2" w:rsidRPr="00B13CBC">
        <w:rPr>
          <w:rFonts w:ascii="Times New Roman" w:hAnsi="Times New Roman" w:cs="Times New Roman"/>
          <w:color w:val="212529"/>
          <w:sz w:val="24"/>
          <w:szCs w:val="24"/>
        </w:rPr>
        <w:t xml:space="preserve">ēs </w:t>
      </w:r>
      <w:hyperlink r:id="rId11" w:history="1">
        <w:r w:rsidR="009300B2" w:rsidRPr="00B13CBC">
          <w:rPr>
            <w:rStyle w:val="Hyperlink"/>
            <w:rFonts w:ascii="Times New Roman" w:hAnsi="Times New Roman" w:cs="Times New Roman"/>
            <w:sz w:val="24"/>
            <w:szCs w:val="24"/>
          </w:rPr>
          <w:t>www.liaa.gov.lv</w:t>
        </w:r>
      </w:hyperlink>
      <w:r w:rsidR="009300B2" w:rsidRPr="00B13CBC">
        <w:rPr>
          <w:rFonts w:ascii="Times New Roman" w:hAnsi="Times New Roman" w:cs="Times New Roman"/>
          <w:color w:val="212529"/>
          <w:sz w:val="24"/>
          <w:szCs w:val="24"/>
        </w:rPr>
        <w:t xml:space="preserve"> un </w:t>
      </w:r>
      <w:hyperlink r:id="rId12" w:history="1">
        <w:r w:rsidR="009300B2" w:rsidRPr="00B13CBC">
          <w:rPr>
            <w:rStyle w:val="Hyperlink"/>
            <w:rFonts w:ascii="Times New Roman" w:hAnsi="Times New Roman" w:cs="Times New Roman"/>
            <w:sz w:val="24"/>
            <w:szCs w:val="24"/>
          </w:rPr>
          <w:t>www.business.gov.lv</w:t>
        </w:r>
      </w:hyperlink>
      <w:r w:rsidR="00EF7C0E">
        <w:rPr>
          <w:rFonts w:ascii="Times New Roman" w:hAnsi="Times New Roman" w:cs="Times New Roman"/>
          <w:color w:val="212529"/>
          <w:sz w:val="24"/>
          <w:szCs w:val="24"/>
        </w:rPr>
        <w:t>.</w:t>
      </w:r>
    </w:p>
    <w:p w14:paraId="1673339F" w14:textId="77777777" w:rsidR="00B13CBC" w:rsidRDefault="00B13CBC" w:rsidP="00B13CBC">
      <w:pPr>
        <w:pStyle w:val="NoSpacing"/>
        <w:jc w:val="both"/>
        <w:rPr>
          <w:rFonts w:ascii="Times New Roman" w:hAnsi="Times New Roman" w:cs="Times New Roman"/>
          <w:color w:val="212529"/>
          <w:sz w:val="24"/>
          <w:szCs w:val="24"/>
        </w:rPr>
      </w:pPr>
    </w:p>
    <w:p w14:paraId="5BD0EF2A" w14:textId="74F92E54" w:rsidR="00A42E6E" w:rsidRPr="00B13CBC" w:rsidRDefault="00A42E6E" w:rsidP="00B13CBC">
      <w:pPr>
        <w:pStyle w:val="NoSpacing"/>
        <w:jc w:val="both"/>
        <w:rPr>
          <w:rFonts w:ascii="Times New Roman" w:hAnsi="Times New Roman" w:cs="Times New Roman"/>
          <w:color w:val="212529"/>
          <w:sz w:val="24"/>
          <w:szCs w:val="24"/>
        </w:rPr>
      </w:pPr>
      <w:r w:rsidRPr="00EF7C0E">
        <w:rPr>
          <w:rFonts w:ascii="Times New Roman" w:hAnsi="Times New Roman" w:cs="Times New Roman"/>
          <w:i/>
          <w:iCs/>
          <w:color w:val="212529"/>
          <w:sz w:val="24"/>
          <w:szCs w:val="24"/>
        </w:rPr>
        <w:t>De minimis</w:t>
      </w:r>
      <w:r w:rsidRPr="00B13CBC">
        <w:rPr>
          <w:rFonts w:ascii="Times New Roman" w:hAnsi="Times New Roman" w:cs="Times New Roman"/>
          <w:color w:val="212529"/>
          <w:sz w:val="24"/>
          <w:szCs w:val="24"/>
        </w:rPr>
        <w:t xml:space="preserve"> atbalsta apjoms būs zināms pēc dalībnieku apstiprināšanas un stenda organizatorisko izdevumu precizēšanas.</w:t>
      </w:r>
    </w:p>
    <w:p w14:paraId="22DEB108" w14:textId="77777777" w:rsidR="00EF7C0E" w:rsidRDefault="00EF7C0E" w:rsidP="00B13CBC">
      <w:pPr>
        <w:pStyle w:val="NoSpacing"/>
        <w:jc w:val="both"/>
        <w:rPr>
          <w:rFonts w:ascii="Times New Roman" w:hAnsi="Times New Roman" w:cs="Times New Roman"/>
          <w:sz w:val="24"/>
          <w:szCs w:val="24"/>
        </w:rPr>
      </w:pPr>
    </w:p>
    <w:p w14:paraId="7493BFA0" w14:textId="26ABAB7D" w:rsidR="00A42E6E" w:rsidRPr="00EF7C0E" w:rsidRDefault="00A42E6E" w:rsidP="00B13CBC">
      <w:pPr>
        <w:pStyle w:val="NoSpacing"/>
        <w:jc w:val="both"/>
        <w:rPr>
          <w:rFonts w:ascii="Times New Roman" w:hAnsi="Times New Roman" w:cs="Times New Roman"/>
          <w:b/>
          <w:bCs/>
          <w:sz w:val="24"/>
          <w:szCs w:val="24"/>
        </w:rPr>
      </w:pPr>
      <w:r w:rsidRPr="00EF7C0E">
        <w:rPr>
          <w:rFonts w:ascii="Times New Roman" w:hAnsi="Times New Roman" w:cs="Times New Roman"/>
          <w:b/>
          <w:bCs/>
          <w:sz w:val="24"/>
          <w:szCs w:val="24"/>
        </w:rPr>
        <w:t>Informācija par pasākumu:</w:t>
      </w:r>
    </w:p>
    <w:p w14:paraId="62B9CA25" w14:textId="0B25711F" w:rsidR="00DD3F32" w:rsidRPr="00B13CBC" w:rsidRDefault="00AD4CCF" w:rsidP="00B13CBC">
      <w:pPr>
        <w:pStyle w:val="NoSpacing"/>
        <w:rPr>
          <w:rFonts w:ascii="Times New Roman" w:hAnsi="Times New Roman" w:cs="Times New Roman"/>
          <w:color w:val="7C0F0F"/>
          <w:sz w:val="24"/>
          <w:szCs w:val="24"/>
        </w:rPr>
      </w:pPr>
      <w:r>
        <w:rPr>
          <w:rFonts w:ascii="Times New Roman" w:hAnsi="Times New Roman" w:cs="Times New Roman"/>
          <w:color w:val="34302B"/>
          <w:sz w:val="24"/>
          <w:szCs w:val="24"/>
        </w:rPr>
        <w:t>Baiba Bērziņa</w:t>
      </w:r>
      <w:r w:rsidR="00DD3F32" w:rsidRPr="00B13CBC">
        <w:rPr>
          <w:rFonts w:ascii="Times New Roman" w:hAnsi="Times New Roman" w:cs="Times New Roman"/>
          <w:color w:val="34302B"/>
          <w:sz w:val="24"/>
          <w:szCs w:val="24"/>
        </w:rPr>
        <w:t xml:space="preserve">, </w:t>
      </w:r>
      <w:r>
        <w:rPr>
          <w:rFonts w:ascii="Times New Roman" w:hAnsi="Times New Roman" w:cs="Times New Roman"/>
          <w:color w:val="34302B"/>
          <w:sz w:val="24"/>
          <w:szCs w:val="24"/>
        </w:rPr>
        <w:t>V</w:t>
      </w:r>
      <w:r w:rsidR="00B32B07" w:rsidRPr="00B13CBC">
        <w:rPr>
          <w:rFonts w:ascii="Times New Roman" w:hAnsi="Times New Roman" w:cs="Times New Roman"/>
          <w:color w:val="34302B"/>
          <w:sz w:val="24"/>
          <w:szCs w:val="24"/>
        </w:rPr>
        <w:t>ecāk</w:t>
      </w:r>
      <w:r w:rsidR="001C3290">
        <w:rPr>
          <w:rFonts w:ascii="Times New Roman" w:hAnsi="Times New Roman" w:cs="Times New Roman"/>
          <w:color w:val="34302B"/>
          <w:sz w:val="24"/>
          <w:szCs w:val="24"/>
        </w:rPr>
        <w:t xml:space="preserve">ā </w:t>
      </w:r>
      <w:r w:rsidR="00DD3F32" w:rsidRPr="00B13CBC">
        <w:rPr>
          <w:rFonts w:ascii="Times New Roman" w:hAnsi="Times New Roman" w:cs="Times New Roman"/>
          <w:color w:val="34302B"/>
          <w:sz w:val="24"/>
          <w:szCs w:val="24"/>
        </w:rPr>
        <w:t>projektu vadītāj</w:t>
      </w:r>
      <w:r w:rsidR="001C3290">
        <w:rPr>
          <w:rFonts w:ascii="Times New Roman" w:hAnsi="Times New Roman" w:cs="Times New Roman"/>
          <w:color w:val="34302B"/>
          <w:sz w:val="24"/>
          <w:szCs w:val="24"/>
        </w:rPr>
        <w:t>a</w:t>
      </w:r>
      <w:r w:rsidR="00DD3F32" w:rsidRPr="00B13CBC">
        <w:rPr>
          <w:rFonts w:ascii="Times New Roman" w:hAnsi="Times New Roman" w:cs="Times New Roman"/>
          <w:color w:val="34302B"/>
          <w:sz w:val="24"/>
          <w:szCs w:val="24"/>
        </w:rPr>
        <w:br/>
        <w:t>Eksporta veicināšanas nodaļa</w:t>
      </w:r>
      <w:r w:rsidR="00DD3F32" w:rsidRPr="00B13CBC">
        <w:rPr>
          <w:rFonts w:ascii="Times New Roman" w:hAnsi="Times New Roman" w:cs="Times New Roman"/>
          <w:color w:val="34302B"/>
          <w:sz w:val="24"/>
          <w:szCs w:val="24"/>
        </w:rPr>
        <w:br/>
        <w:t>Ārējās tirdzniecības veicināšanas departaments</w:t>
      </w:r>
      <w:r w:rsidR="00DD3F32" w:rsidRPr="00B13CBC">
        <w:rPr>
          <w:rFonts w:ascii="Times New Roman" w:hAnsi="Times New Roman" w:cs="Times New Roman"/>
          <w:color w:val="34302B"/>
          <w:sz w:val="24"/>
          <w:szCs w:val="24"/>
        </w:rPr>
        <w:br/>
        <w:t>Latvijas Investīciju un attīstības aģentūra</w:t>
      </w:r>
      <w:r w:rsidR="00DD3F32" w:rsidRPr="00B13CBC">
        <w:rPr>
          <w:rFonts w:ascii="Times New Roman" w:hAnsi="Times New Roman" w:cs="Times New Roman"/>
          <w:color w:val="34302B"/>
          <w:sz w:val="24"/>
          <w:szCs w:val="24"/>
        </w:rPr>
        <w:br/>
        <w:t>Pērses iela 2, Rīga, LV-1442</w:t>
      </w:r>
      <w:r w:rsidR="00DD3F32" w:rsidRPr="00B13CBC">
        <w:rPr>
          <w:rFonts w:ascii="Times New Roman" w:hAnsi="Times New Roman" w:cs="Times New Roman"/>
          <w:color w:val="34302B"/>
          <w:sz w:val="24"/>
          <w:szCs w:val="24"/>
        </w:rPr>
        <w:br/>
        <w:t>Tālrun</w:t>
      </w:r>
      <w:r w:rsidR="00B32B07" w:rsidRPr="00B13CBC">
        <w:rPr>
          <w:rFonts w:ascii="Times New Roman" w:hAnsi="Times New Roman" w:cs="Times New Roman"/>
          <w:color w:val="34302B"/>
          <w:sz w:val="24"/>
          <w:szCs w:val="24"/>
        </w:rPr>
        <w:t>is: +371</w:t>
      </w:r>
      <w:r w:rsidR="006B3228">
        <w:rPr>
          <w:rFonts w:ascii="Times New Roman" w:hAnsi="Times New Roman" w:cs="Times New Roman"/>
          <w:color w:val="34302B"/>
          <w:sz w:val="24"/>
          <w:szCs w:val="24"/>
        </w:rPr>
        <w:t xml:space="preserve"> 26497485</w:t>
      </w:r>
      <w:r w:rsidR="00DD3F32" w:rsidRPr="00B13CBC">
        <w:rPr>
          <w:rFonts w:ascii="Times New Roman" w:hAnsi="Times New Roman" w:cs="Times New Roman"/>
          <w:color w:val="34302B"/>
          <w:sz w:val="24"/>
          <w:szCs w:val="24"/>
        </w:rPr>
        <w:br/>
        <w:t xml:space="preserve">E-pasts: </w:t>
      </w:r>
      <w:hyperlink r:id="rId13" w:history="1">
        <w:r w:rsidR="005814C4" w:rsidRPr="00F917BA">
          <w:rPr>
            <w:rStyle w:val="Hyperlink"/>
            <w:rFonts w:ascii="Times New Roman" w:hAnsi="Times New Roman" w:cs="Times New Roman"/>
            <w:sz w:val="24"/>
            <w:szCs w:val="24"/>
          </w:rPr>
          <w:t>baiba.berzina@liaa.gov.lv</w:t>
        </w:r>
      </w:hyperlink>
      <w:r w:rsidR="00F6008C">
        <w:rPr>
          <w:rFonts w:ascii="Times New Roman" w:hAnsi="Times New Roman" w:cs="Times New Roman"/>
          <w:color w:val="34302B"/>
          <w:sz w:val="24"/>
          <w:szCs w:val="24"/>
        </w:rPr>
        <w:t xml:space="preserve"> </w:t>
      </w:r>
    </w:p>
    <w:p w14:paraId="0C8CE362" w14:textId="422AB081" w:rsidR="00B32B07" w:rsidRPr="00B13CBC" w:rsidRDefault="00EF7C0E" w:rsidP="00B13CBC">
      <w:pPr>
        <w:pStyle w:val="NoSpacing"/>
        <w:jc w:val="both"/>
        <w:rPr>
          <w:rFonts w:ascii="Times New Roman" w:hAnsi="Times New Roman" w:cs="Times New Roman"/>
          <w:color w:val="7C0F0F"/>
          <w:sz w:val="24"/>
          <w:szCs w:val="24"/>
        </w:rPr>
      </w:pPr>
      <w:r>
        <w:rPr>
          <w:rFonts w:ascii="Times New Roman" w:hAnsi="Times New Roman" w:cs="Times New Roman"/>
          <w:noProof/>
          <w:color w:val="7C0F0F"/>
          <w:sz w:val="24"/>
          <w:szCs w:val="24"/>
        </w:rPr>
        <w:drawing>
          <wp:inline distT="0" distB="0" distL="0" distR="0" wp14:anchorId="39C52313" wp14:editId="6BD414B1">
            <wp:extent cx="4371340" cy="1152525"/>
            <wp:effectExtent l="0" t="0" r="0" b="0"/>
            <wp:docPr id="1649963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1152525"/>
                    </a:xfrm>
                    <a:prstGeom prst="rect">
                      <a:avLst/>
                    </a:prstGeom>
                    <a:noFill/>
                  </pic:spPr>
                </pic:pic>
              </a:graphicData>
            </a:graphic>
          </wp:inline>
        </w:drawing>
      </w:r>
    </w:p>
    <w:p w14:paraId="13FBD655" w14:textId="77777777" w:rsidR="00B32B07" w:rsidRPr="00B13CBC" w:rsidRDefault="00B32B07" w:rsidP="00B13CBC">
      <w:pPr>
        <w:pStyle w:val="NoSpacing"/>
        <w:jc w:val="both"/>
        <w:rPr>
          <w:rFonts w:ascii="Times New Roman" w:hAnsi="Times New Roman" w:cs="Times New Roman"/>
          <w:color w:val="34302B"/>
          <w:sz w:val="24"/>
          <w:szCs w:val="24"/>
        </w:rPr>
      </w:pPr>
    </w:p>
    <w:p w14:paraId="3F5A4967" w14:textId="77777777" w:rsidR="00B807B1" w:rsidRPr="00B13CBC" w:rsidRDefault="00B807B1" w:rsidP="00B13CBC">
      <w:pPr>
        <w:pStyle w:val="NoSpacing"/>
        <w:jc w:val="both"/>
        <w:rPr>
          <w:rFonts w:ascii="Times New Roman" w:hAnsi="Times New Roman" w:cs="Times New Roman"/>
          <w:color w:val="34302B"/>
          <w:sz w:val="24"/>
          <w:szCs w:val="24"/>
        </w:rPr>
      </w:pPr>
    </w:p>
    <w:p w14:paraId="05BEDC0C" w14:textId="2268A20F" w:rsidR="00DD3F32" w:rsidRPr="00B13CBC" w:rsidRDefault="00DD3F32" w:rsidP="00B13CBC">
      <w:pPr>
        <w:pStyle w:val="NoSpacing"/>
        <w:jc w:val="both"/>
        <w:rPr>
          <w:rFonts w:ascii="Times New Roman" w:hAnsi="Times New Roman" w:cs="Times New Roman"/>
          <w:color w:val="34302B"/>
          <w:sz w:val="24"/>
          <w:szCs w:val="24"/>
        </w:rPr>
      </w:pPr>
    </w:p>
    <w:p w14:paraId="060C73DB" w14:textId="095F5BB8" w:rsidR="00DD3F32" w:rsidRPr="00B13CBC" w:rsidRDefault="00DD3F32" w:rsidP="00D971AE">
      <w:pPr>
        <w:pStyle w:val="NoSpacing"/>
        <w:jc w:val="center"/>
        <w:rPr>
          <w:rFonts w:ascii="Times New Roman" w:hAnsi="Times New Roman" w:cs="Times New Roman"/>
          <w:sz w:val="24"/>
          <w:szCs w:val="24"/>
        </w:rPr>
      </w:pPr>
    </w:p>
    <w:sectPr w:rsidR="00DD3F32" w:rsidRPr="00B13CBC">
      <w:head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DED8" w14:textId="77777777" w:rsidR="001510E3" w:rsidRDefault="001510E3" w:rsidP="000C3B4A">
      <w:r>
        <w:separator/>
      </w:r>
    </w:p>
  </w:endnote>
  <w:endnote w:type="continuationSeparator" w:id="0">
    <w:p w14:paraId="32B93905" w14:textId="77777777" w:rsidR="001510E3" w:rsidRDefault="001510E3" w:rsidP="000C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959C" w14:textId="77777777" w:rsidR="001510E3" w:rsidRDefault="001510E3" w:rsidP="000C3B4A">
      <w:r>
        <w:separator/>
      </w:r>
    </w:p>
  </w:footnote>
  <w:footnote w:type="continuationSeparator" w:id="0">
    <w:p w14:paraId="2FEF1C89" w14:textId="77777777" w:rsidR="001510E3" w:rsidRDefault="001510E3" w:rsidP="000C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131205"/>
      <w:docPartObj>
        <w:docPartGallery w:val="Page Numbers (Top of Page)"/>
        <w:docPartUnique/>
      </w:docPartObj>
    </w:sdtPr>
    <w:sdtEndPr>
      <w:rPr>
        <w:noProof/>
      </w:rPr>
    </w:sdtEndPr>
    <w:sdtContent>
      <w:p w14:paraId="3FFD3855" w14:textId="5436B28A" w:rsidR="000C3B4A" w:rsidRDefault="000C3B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A3DF6D" w14:textId="77777777" w:rsidR="000C3B4A" w:rsidRDefault="000C3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DB4"/>
    <w:multiLevelType w:val="hybridMultilevel"/>
    <w:tmpl w:val="0D585D50"/>
    <w:lvl w:ilvl="0" w:tplc="32CACD4A">
      <w:start w:val="202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A57549"/>
    <w:multiLevelType w:val="multilevel"/>
    <w:tmpl w:val="A89C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C6968"/>
    <w:multiLevelType w:val="multilevel"/>
    <w:tmpl w:val="31D2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C2DAC"/>
    <w:multiLevelType w:val="multilevel"/>
    <w:tmpl w:val="7AA45A0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E2C213E"/>
    <w:multiLevelType w:val="multilevel"/>
    <w:tmpl w:val="3B685C40"/>
    <w:lvl w:ilvl="0">
      <w:start w:val="1"/>
      <w:numFmt w:val="bullet"/>
      <w:lvlText w:val=""/>
      <w:lvlJc w:val="left"/>
      <w:pPr>
        <w:tabs>
          <w:tab w:val="num" w:pos="720"/>
        </w:tabs>
        <w:ind w:left="720" w:hanging="360"/>
      </w:pPr>
      <w:rPr>
        <w:rFonts w:ascii="Symbol" w:hAnsi="Symbol" w:hint="default"/>
        <w:sz w:val="20"/>
      </w:rPr>
    </w:lvl>
    <w:lvl w:ilvl="1">
      <w:start w:val="2012"/>
      <w:numFmt w:val="bullet"/>
      <w:lvlText w:val="-"/>
      <w:lvlJc w:val="left"/>
      <w:pPr>
        <w:ind w:left="1440" w:hanging="360"/>
      </w:pPr>
      <w:rPr>
        <w:rFonts w:ascii="Times New Roman" w:eastAsia="MS Mincho"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900281">
    <w:abstractNumId w:val="2"/>
  </w:num>
  <w:num w:numId="2" w16cid:durableId="1998607968">
    <w:abstractNumId w:val="3"/>
  </w:num>
  <w:num w:numId="3" w16cid:durableId="1423915972">
    <w:abstractNumId w:val="0"/>
  </w:num>
  <w:num w:numId="4" w16cid:durableId="1764761617">
    <w:abstractNumId w:val="4"/>
  </w:num>
  <w:num w:numId="5" w16cid:durableId="175219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32"/>
    <w:rsid w:val="00057649"/>
    <w:rsid w:val="00064FF6"/>
    <w:rsid w:val="000B377C"/>
    <w:rsid w:val="000C3B4A"/>
    <w:rsid w:val="000F3290"/>
    <w:rsid w:val="0010091B"/>
    <w:rsid w:val="00104946"/>
    <w:rsid w:val="0013030C"/>
    <w:rsid w:val="001510E3"/>
    <w:rsid w:val="001A4FEC"/>
    <w:rsid w:val="001C3290"/>
    <w:rsid w:val="00216C72"/>
    <w:rsid w:val="00247649"/>
    <w:rsid w:val="00253420"/>
    <w:rsid w:val="00256FD8"/>
    <w:rsid w:val="00275230"/>
    <w:rsid w:val="0031399B"/>
    <w:rsid w:val="003216D5"/>
    <w:rsid w:val="003338F5"/>
    <w:rsid w:val="003B3A91"/>
    <w:rsid w:val="004138BC"/>
    <w:rsid w:val="00422E31"/>
    <w:rsid w:val="004A5F48"/>
    <w:rsid w:val="004B6EDC"/>
    <w:rsid w:val="004B783D"/>
    <w:rsid w:val="005377CD"/>
    <w:rsid w:val="005814C4"/>
    <w:rsid w:val="005B0BD1"/>
    <w:rsid w:val="005F0402"/>
    <w:rsid w:val="005F5D6C"/>
    <w:rsid w:val="0062301E"/>
    <w:rsid w:val="00695F05"/>
    <w:rsid w:val="006B3228"/>
    <w:rsid w:val="006D724A"/>
    <w:rsid w:val="006D7B98"/>
    <w:rsid w:val="006F13C0"/>
    <w:rsid w:val="00710B54"/>
    <w:rsid w:val="00787C94"/>
    <w:rsid w:val="007A2005"/>
    <w:rsid w:val="007B46DD"/>
    <w:rsid w:val="007C7437"/>
    <w:rsid w:val="007D4E32"/>
    <w:rsid w:val="00827209"/>
    <w:rsid w:val="00891F82"/>
    <w:rsid w:val="008D2E2E"/>
    <w:rsid w:val="009065E4"/>
    <w:rsid w:val="0091509C"/>
    <w:rsid w:val="00921FCF"/>
    <w:rsid w:val="009300B2"/>
    <w:rsid w:val="00966AC3"/>
    <w:rsid w:val="00974D37"/>
    <w:rsid w:val="009B1206"/>
    <w:rsid w:val="009C06B0"/>
    <w:rsid w:val="009C1F3B"/>
    <w:rsid w:val="009E2DD5"/>
    <w:rsid w:val="009F30F1"/>
    <w:rsid w:val="00A02496"/>
    <w:rsid w:val="00A1082C"/>
    <w:rsid w:val="00A42E6E"/>
    <w:rsid w:val="00AD4CCF"/>
    <w:rsid w:val="00AD6719"/>
    <w:rsid w:val="00B13CBC"/>
    <w:rsid w:val="00B3180C"/>
    <w:rsid w:val="00B32B07"/>
    <w:rsid w:val="00B807B1"/>
    <w:rsid w:val="00BA1B59"/>
    <w:rsid w:val="00BA4C8B"/>
    <w:rsid w:val="00BD2CB6"/>
    <w:rsid w:val="00C00878"/>
    <w:rsid w:val="00C10E46"/>
    <w:rsid w:val="00C636B6"/>
    <w:rsid w:val="00CC1DC5"/>
    <w:rsid w:val="00D07FD6"/>
    <w:rsid w:val="00D61382"/>
    <w:rsid w:val="00D971AE"/>
    <w:rsid w:val="00DA453B"/>
    <w:rsid w:val="00DD3F32"/>
    <w:rsid w:val="00DF02C5"/>
    <w:rsid w:val="00E62AA6"/>
    <w:rsid w:val="00EA62C2"/>
    <w:rsid w:val="00EB0F77"/>
    <w:rsid w:val="00EB5360"/>
    <w:rsid w:val="00ED74C6"/>
    <w:rsid w:val="00EF7C0E"/>
    <w:rsid w:val="00F27D6D"/>
    <w:rsid w:val="00F6008C"/>
    <w:rsid w:val="00F71647"/>
    <w:rsid w:val="00F72D67"/>
    <w:rsid w:val="00FA4C67"/>
    <w:rsid w:val="00FA52C1"/>
    <w:rsid w:val="00FD30E1"/>
    <w:rsid w:val="00FD6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B0A6F"/>
  <w15:docId w15:val="{618BBCD0-FF43-4EA2-8E53-434284CA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B0"/>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F3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D3F32"/>
    <w:rPr>
      <w:rFonts w:ascii="Tahoma" w:hAnsi="Tahoma" w:cs="Tahoma"/>
      <w:sz w:val="16"/>
      <w:szCs w:val="16"/>
    </w:rPr>
  </w:style>
  <w:style w:type="paragraph" w:styleId="NoSpacing">
    <w:name w:val="No Spacing"/>
    <w:uiPriority w:val="1"/>
    <w:qFormat/>
    <w:rsid w:val="00B807B1"/>
    <w:pPr>
      <w:spacing w:after="0" w:line="240" w:lineRule="auto"/>
    </w:pPr>
  </w:style>
  <w:style w:type="character" w:styleId="Hyperlink">
    <w:name w:val="Hyperlink"/>
    <w:rsid w:val="009C06B0"/>
    <w:rPr>
      <w:color w:val="0000FF"/>
      <w:u w:val="single"/>
    </w:rPr>
  </w:style>
  <w:style w:type="character" w:styleId="UnresolvedMention">
    <w:name w:val="Unresolved Mention"/>
    <w:basedOn w:val="DefaultParagraphFont"/>
    <w:uiPriority w:val="99"/>
    <w:semiHidden/>
    <w:unhideWhenUsed/>
    <w:rsid w:val="005F0402"/>
    <w:rPr>
      <w:color w:val="605E5C"/>
      <w:shd w:val="clear" w:color="auto" w:fill="E1DFDD"/>
    </w:rPr>
  </w:style>
  <w:style w:type="paragraph" w:styleId="ListParagraph">
    <w:name w:val="List Paragraph"/>
    <w:basedOn w:val="Normal"/>
    <w:uiPriority w:val="34"/>
    <w:qFormat/>
    <w:rsid w:val="00921FCF"/>
    <w:pPr>
      <w:ind w:left="720"/>
      <w:contextualSpacing/>
    </w:pPr>
  </w:style>
  <w:style w:type="character" w:styleId="FollowedHyperlink">
    <w:name w:val="FollowedHyperlink"/>
    <w:basedOn w:val="DefaultParagraphFont"/>
    <w:uiPriority w:val="99"/>
    <w:semiHidden/>
    <w:unhideWhenUsed/>
    <w:rsid w:val="00EA62C2"/>
    <w:rPr>
      <w:color w:val="800080" w:themeColor="followedHyperlink"/>
      <w:u w:val="single"/>
    </w:rPr>
  </w:style>
  <w:style w:type="paragraph" w:styleId="Header">
    <w:name w:val="header"/>
    <w:basedOn w:val="Normal"/>
    <w:link w:val="HeaderChar"/>
    <w:uiPriority w:val="99"/>
    <w:unhideWhenUsed/>
    <w:rsid w:val="000C3B4A"/>
    <w:pPr>
      <w:tabs>
        <w:tab w:val="center" w:pos="4153"/>
        <w:tab w:val="right" w:pos="8306"/>
      </w:tabs>
    </w:pPr>
  </w:style>
  <w:style w:type="character" w:customStyle="1" w:styleId="HeaderChar">
    <w:name w:val="Header Char"/>
    <w:basedOn w:val="DefaultParagraphFont"/>
    <w:link w:val="Header"/>
    <w:uiPriority w:val="99"/>
    <w:rsid w:val="000C3B4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0C3B4A"/>
    <w:pPr>
      <w:tabs>
        <w:tab w:val="center" w:pos="4153"/>
        <w:tab w:val="right" w:pos="8306"/>
      </w:tabs>
    </w:pPr>
  </w:style>
  <w:style w:type="character" w:customStyle="1" w:styleId="FooterChar">
    <w:name w:val="Footer Char"/>
    <w:basedOn w:val="DefaultParagraphFont"/>
    <w:link w:val="Footer"/>
    <w:uiPriority w:val="99"/>
    <w:rsid w:val="000C3B4A"/>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0663">
      <w:bodyDiv w:val="1"/>
      <w:marLeft w:val="0"/>
      <w:marRight w:val="0"/>
      <w:marTop w:val="0"/>
      <w:marBottom w:val="0"/>
      <w:divBdr>
        <w:top w:val="none" w:sz="0" w:space="0" w:color="auto"/>
        <w:left w:val="none" w:sz="0" w:space="0" w:color="auto"/>
        <w:bottom w:val="none" w:sz="0" w:space="0" w:color="auto"/>
        <w:right w:val="none" w:sz="0" w:space="0" w:color="auto"/>
      </w:divBdr>
    </w:div>
    <w:div w:id="133643713">
      <w:bodyDiv w:val="1"/>
      <w:marLeft w:val="0"/>
      <w:marRight w:val="0"/>
      <w:marTop w:val="0"/>
      <w:marBottom w:val="0"/>
      <w:divBdr>
        <w:top w:val="none" w:sz="0" w:space="0" w:color="auto"/>
        <w:left w:val="none" w:sz="0" w:space="0" w:color="auto"/>
        <w:bottom w:val="none" w:sz="0" w:space="0" w:color="auto"/>
        <w:right w:val="none" w:sz="0" w:space="0" w:color="auto"/>
      </w:divBdr>
    </w:div>
    <w:div w:id="957030127">
      <w:bodyDiv w:val="1"/>
      <w:marLeft w:val="0"/>
      <w:marRight w:val="0"/>
      <w:marTop w:val="0"/>
      <w:marBottom w:val="0"/>
      <w:divBdr>
        <w:top w:val="none" w:sz="0" w:space="0" w:color="auto"/>
        <w:left w:val="none" w:sz="0" w:space="0" w:color="auto"/>
        <w:bottom w:val="none" w:sz="0" w:space="0" w:color="auto"/>
        <w:right w:val="none" w:sz="0" w:space="0" w:color="auto"/>
      </w:divBdr>
      <w:divsChild>
        <w:div w:id="522019734">
          <w:marLeft w:val="0"/>
          <w:marRight w:val="0"/>
          <w:marTop w:val="0"/>
          <w:marBottom w:val="0"/>
          <w:divBdr>
            <w:top w:val="none" w:sz="0" w:space="0" w:color="auto"/>
            <w:left w:val="none" w:sz="0" w:space="0" w:color="auto"/>
            <w:bottom w:val="none" w:sz="0" w:space="0" w:color="auto"/>
            <w:right w:val="none" w:sz="0" w:space="0" w:color="auto"/>
          </w:divBdr>
        </w:div>
        <w:div w:id="211692020">
          <w:marLeft w:val="0"/>
          <w:marRight w:val="0"/>
          <w:marTop w:val="0"/>
          <w:marBottom w:val="0"/>
          <w:divBdr>
            <w:top w:val="none" w:sz="0" w:space="0" w:color="auto"/>
            <w:left w:val="none" w:sz="0" w:space="0" w:color="auto"/>
            <w:bottom w:val="none" w:sz="0" w:space="0" w:color="auto"/>
            <w:right w:val="none" w:sz="0" w:space="0" w:color="auto"/>
          </w:divBdr>
        </w:div>
        <w:div w:id="406348151">
          <w:marLeft w:val="0"/>
          <w:marRight w:val="0"/>
          <w:marTop w:val="0"/>
          <w:marBottom w:val="0"/>
          <w:divBdr>
            <w:top w:val="none" w:sz="0" w:space="0" w:color="auto"/>
            <w:left w:val="none" w:sz="0" w:space="0" w:color="auto"/>
            <w:bottom w:val="none" w:sz="0" w:space="0" w:color="auto"/>
            <w:right w:val="none" w:sz="0" w:space="0" w:color="auto"/>
          </w:divBdr>
        </w:div>
        <w:div w:id="825363281">
          <w:marLeft w:val="0"/>
          <w:marRight w:val="0"/>
          <w:marTop w:val="0"/>
          <w:marBottom w:val="0"/>
          <w:divBdr>
            <w:top w:val="none" w:sz="0" w:space="0" w:color="auto"/>
            <w:left w:val="none" w:sz="0" w:space="0" w:color="auto"/>
            <w:bottom w:val="none" w:sz="0" w:space="0" w:color="auto"/>
            <w:right w:val="none" w:sz="0" w:space="0" w:color="auto"/>
          </w:divBdr>
        </w:div>
        <w:div w:id="787702318">
          <w:marLeft w:val="0"/>
          <w:marRight w:val="0"/>
          <w:marTop w:val="0"/>
          <w:marBottom w:val="0"/>
          <w:divBdr>
            <w:top w:val="none" w:sz="0" w:space="0" w:color="auto"/>
            <w:left w:val="none" w:sz="0" w:space="0" w:color="auto"/>
            <w:bottom w:val="none" w:sz="0" w:space="0" w:color="auto"/>
            <w:right w:val="none" w:sz="0" w:space="0" w:color="auto"/>
          </w:divBdr>
        </w:div>
        <w:div w:id="893271713">
          <w:marLeft w:val="0"/>
          <w:marRight w:val="0"/>
          <w:marTop w:val="0"/>
          <w:marBottom w:val="0"/>
          <w:divBdr>
            <w:top w:val="none" w:sz="0" w:space="0" w:color="auto"/>
            <w:left w:val="none" w:sz="0" w:space="0" w:color="auto"/>
            <w:bottom w:val="none" w:sz="0" w:space="0" w:color="auto"/>
            <w:right w:val="none" w:sz="0" w:space="0" w:color="auto"/>
          </w:divBdr>
        </w:div>
      </w:divsChild>
    </w:div>
    <w:div w:id="964000750">
      <w:bodyDiv w:val="1"/>
      <w:marLeft w:val="0"/>
      <w:marRight w:val="0"/>
      <w:marTop w:val="0"/>
      <w:marBottom w:val="0"/>
      <w:divBdr>
        <w:top w:val="none" w:sz="0" w:space="0" w:color="auto"/>
        <w:left w:val="none" w:sz="0" w:space="0" w:color="auto"/>
        <w:bottom w:val="none" w:sz="0" w:space="0" w:color="auto"/>
        <w:right w:val="none" w:sz="0" w:space="0" w:color="auto"/>
      </w:divBdr>
      <w:divsChild>
        <w:div w:id="877471334">
          <w:marLeft w:val="0"/>
          <w:marRight w:val="0"/>
          <w:marTop w:val="0"/>
          <w:marBottom w:val="0"/>
          <w:divBdr>
            <w:top w:val="none" w:sz="0" w:space="0" w:color="auto"/>
            <w:left w:val="none" w:sz="0" w:space="0" w:color="auto"/>
            <w:bottom w:val="none" w:sz="0" w:space="0" w:color="auto"/>
            <w:right w:val="none" w:sz="0" w:space="0" w:color="auto"/>
          </w:divBdr>
          <w:divsChild>
            <w:div w:id="1932734715">
              <w:marLeft w:val="0"/>
              <w:marRight w:val="0"/>
              <w:marTop w:val="0"/>
              <w:marBottom w:val="0"/>
              <w:divBdr>
                <w:top w:val="none" w:sz="0" w:space="0" w:color="auto"/>
                <w:left w:val="none" w:sz="0" w:space="0" w:color="auto"/>
                <w:bottom w:val="none" w:sz="0" w:space="0" w:color="auto"/>
                <w:right w:val="none" w:sz="0" w:space="0" w:color="auto"/>
              </w:divBdr>
              <w:divsChild>
                <w:div w:id="1238441959">
                  <w:marLeft w:val="-3735"/>
                  <w:marRight w:val="0"/>
                  <w:marTop w:val="0"/>
                  <w:marBottom w:val="0"/>
                  <w:divBdr>
                    <w:top w:val="none" w:sz="0" w:space="0" w:color="auto"/>
                    <w:left w:val="none" w:sz="0" w:space="0" w:color="auto"/>
                    <w:bottom w:val="none" w:sz="0" w:space="0" w:color="auto"/>
                    <w:right w:val="none" w:sz="0" w:space="0" w:color="auto"/>
                  </w:divBdr>
                  <w:divsChild>
                    <w:div w:id="2052260889">
                      <w:marLeft w:val="3735"/>
                      <w:marRight w:val="0"/>
                      <w:marTop w:val="0"/>
                      <w:marBottom w:val="0"/>
                      <w:divBdr>
                        <w:top w:val="none" w:sz="0" w:space="0" w:color="auto"/>
                        <w:left w:val="none" w:sz="0" w:space="0" w:color="auto"/>
                        <w:bottom w:val="none" w:sz="0" w:space="0" w:color="auto"/>
                        <w:right w:val="none" w:sz="0" w:space="0" w:color="auto"/>
                      </w:divBdr>
                      <w:divsChild>
                        <w:div w:id="57829513">
                          <w:marLeft w:val="0"/>
                          <w:marRight w:val="0"/>
                          <w:marTop w:val="0"/>
                          <w:marBottom w:val="0"/>
                          <w:divBdr>
                            <w:top w:val="single" w:sz="6" w:space="0" w:color="E3E3E3"/>
                            <w:left w:val="none" w:sz="0" w:space="0" w:color="auto"/>
                            <w:bottom w:val="none" w:sz="0" w:space="0" w:color="auto"/>
                            <w:right w:val="none" w:sz="0" w:space="0" w:color="auto"/>
                          </w:divBdr>
                          <w:divsChild>
                            <w:div w:id="1921795417">
                              <w:marLeft w:val="0"/>
                              <w:marRight w:val="0"/>
                              <w:marTop w:val="0"/>
                              <w:marBottom w:val="0"/>
                              <w:divBdr>
                                <w:top w:val="none" w:sz="0" w:space="0" w:color="auto"/>
                                <w:left w:val="none" w:sz="0" w:space="0" w:color="auto"/>
                                <w:bottom w:val="none" w:sz="0" w:space="0" w:color="auto"/>
                                <w:right w:val="none" w:sz="0" w:space="0" w:color="auto"/>
                              </w:divBdr>
                              <w:divsChild>
                                <w:div w:id="1665401585">
                                  <w:marLeft w:val="0"/>
                                  <w:marRight w:val="0"/>
                                  <w:marTop w:val="0"/>
                                  <w:marBottom w:val="0"/>
                                  <w:divBdr>
                                    <w:top w:val="none" w:sz="0" w:space="0" w:color="auto"/>
                                    <w:left w:val="none" w:sz="0" w:space="0" w:color="auto"/>
                                    <w:bottom w:val="none" w:sz="0" w:space="0" w:color="auto"/>
                                    <w:right w:val="none" w:sz="0" w:space="0" w:color="auto"/>
                                  </w:divBdr>
                                  <w:divsChild>
                                    <w:div w:id="1507400725">
                                      <w:marLeft w:val="0"/>
                                      <w:marRight w:val="0"/>
                                      <w:marTop w:val="0"/>
                                      <w:marBottom w:val="0"/>
                                      <w:divBdr>
                                        <w:top w:val="none" w:sz="0" w:space="0" w:color="auto"/>
                                        <w:left w:val="none" w:sz="0" w:space="0" w:color="auto"/>
                                        <w:bottom w:val="none" w:sz="0" w:space="0" w:color="auto"/>
                                        <w:right w:val="none" w:sz="0" w:space="0" w:color="auto"/>
                                      </w:divBdr>
                                      <w:divsChild>
                                        <w:div w:id="18711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6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moprof.com/en/the-fair/about-us/?_gl=1*p3oxnj*_up*MQ..&amp;gclid=CjwKCAiApuCrBhAuEiwA8VJ6JpyV7bqGte7Izmt1RESYHozNiPbSt3flhWpgXIHll-BqLAVU0DqiIRoCq8sQAvD_BwE" TargetMode="External"/><Relationship Id="rId13" Type="http://schemas.openxmlformats.org/officeDocument/2006/relationships/hyperlink" Target="mailto:baiba.berzina@lia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usiness.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a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usiness.gov.lv/pasakums/latvijas-nacionalais-stends-izstade-cosmoprof-worldwide-bologna-2024-bolona-italija" TargetMode="External"/><Relationship Id="rId4" Type="http://schemas.openxmlformats.org/officeDocument/2006/relationships/webSettings" Target="webSettings.xml"/><Relationship Id="rId9" Type="http://schemas.openxmlformats.org/officeDocument/2006/relationships/hyperlink" Target="http://www.liaa.gov.lv/lv/vertesanas-kriteriji-valsts-atbalsta-programmai"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Alksnis</dc:creator>
  <cp:lastModifiedBy>Gita Pērkone</cp:lastModifiedBy>
  <cp:revision>4</cp:revision>
  <dcterms:created xsi:type="dcterms:W3CDTF">2023-12-13T15:01:00Z</dcterms:created>
  <dcterms:modified xsi:type="dcterms:W3CDTF">2023-12-15T11:13:00Z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7c48d0619c3987dab945fd348b6b213a1e7641c4a57003314db3f56256972c16</vt:lpwstr>
  </property>
</Properties>
</file>